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26" w:rsidRDefault="00352526" w:rsidP="00352526">
      <w:pPr>
        <w:pBdr>
          <w:top w:val="single" w:sz="4" w:space="1" w:color="auto"/>
          <w:left w:val="single" w:sz="4" w:space="4" w:color="auto"/>
          <w:bottom w:val="single" w:sz="4" w:space="1" w:color="auto"/>
          <w:right w:val="single" w:sz="4" w:space="4" w:color="auto"/>
        </w:pBdr>
        <w:rPr>
          <w:rFonts w:ascii="MV Boli" w:hAnsi="MV Boli"/>
          <w:b/>
          <w:sz w:val="28"/>
          <w:szCs w:val="28"/>
        </w:rPr>
      </w:pPr>
      <w:r>
        <w:rPr>
          <w:rFonts w:ascii="MV Boli" w:hAnsi="MV Boli"/>
          <w:b/>
          <w:sz w:val="28"/>
          <w:szCs w:val="28"/>
        </w:rPr>
        <w:t>The Destiny of Daniel—Chapter 6</w:t>
      </w:r>
      <w:r w:rsidRPr="007F2D0C">
        <w:rPr>
          <w:rFonts w:ascii="MV Boli" w:hAnsi="MV Boli"/>
          <w:b/>
          <w:sz w:val="28"/>
          <w:szCs w:val="28"/>
        </w:rPr>
        <w:t>, “</w:t>
      </w:r>
      <w:r>
        <w:rPr>
          <w:rFonts w:ascii="MV Boli" w:hAnsi="MV Boli"/>
          <w:b/>
          <w:sz w:val="28"/>
          <w:szCs w:val="28"/>
        </w:rPr>
        <w:t xml:space="preserve">Daniel </w:t>
      </w:r>
      <w:r w:rsidR="00922A07">
        <w:rPr>
          <w:rFonts w:ascii="MV Boli" w:hAnsi="MV Boli"/>
          <w:b/>
          <w:sz w:val="28"/>
          <w:szCs w:val="28"/>
        </w:rPr>
        <w:t>Defies the</w:t>
      </w:r>
      <w:r>
        <w:rPr>
          <w:rFonts w:ascii="MV Boli" w:hAnsi="MV Boli"/>
          <w:b/>
          <w:sz w:val="28"/>
          <w:szCs w:val="28"/>
        </w:rPr>
        <w:t xml:space="preserve"> Lions”</w:t>
      </w:r>
    </w:p>
    <w:p w:rsidR="00AA24E0" w:rsidRDefault="00AA24E0" w:rsidP="00AA24E0">
      <w:pPr>
        <w:pStyle w:val="NormalWeb"/>
        <w:shd w:val="clear" w:color="auto" w:fill="FFFFFF"/>
        <w:jc w:val="center"/>
        <w:rPr>
          <w:b/>
          <w:i/>
        </w:rPr>
      </w:pPr>
      <w:r>
        <w:rPr>
          <w:rFonts w:ascii="Helvetica" w:hAnsi="Helvetica"/>
          <w:noProof/>
          <w:color w:val="428BCA"/>
          <w:sz w:val="21"/>
          <w:szCs w:val="21"/>
        </w:rPr>
        <w:drawing>
          <wp:inline distT="0" distB="0" distL="0" distR="0">
            <wp:extent cx="2387243" cy="1858112"/>
            <wp:effectExtent l="19050" t="0" r="0" b="0"/>
            <wp:docPr id="1" name="Picture 1" descr="Daniel in the Lions D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in the Lions Den">
                      <a:hlinkClick r:id="rId7"/>
                    </pic:cNvPr>
                    <pic:cNvPicPr>
                      <a:picLocks noChangeAspect="1" noChangeArrowheads="1"/>
                    </pic:cNvPicPr>
                  </pic:nvPicPr>
                  <pic:blipFill>
                    <a:blip r:embed="rId8" cstate="print"/>
                    <a:srcRect/>
                    <a:stretch>
                      <a:fillRect/>
                    </a:stretch>
                  </pic:blipFill>
                  <pic:spPr bwMode="auto">
                    <a:xfrm>
                      <a:off x="0" y="0"/>
                      <a:ext cx="2390102" cy="1860337"/>
                    </a:xfrm>
                    <a:prstGeom prst="rect">
                      <a:avLst/>
                    </a:prstGeom>
                    <a:noFill/>
                    <a:ln w="9525">
                      <a:noFill/>
                      <a:miter lim="800000"/>
                      <a:headEnd/>
                      <a:tailEnd/>
                    </a:ln>
                  </pic:spPr>
                </pic:pic>
              </a:graphicData>
            </a:graphic>
          </wp:inline>
        </w:drawing>
      </w:r>
      <w:r w:rsidRPr="00AA24E0">
        <w:rPr>
          <w:rFonts w:ascii="Helvetica" w:hAnsi="Helvetica"/>
          <w:color w:val="428BCA"/>
          <w:sz w:val="21"/>
          <w:szCs w:val="21"/>
        </w:rPr>
        <w:t xml:space="preserve"> </w:t>
      </w:r>
    </w:p>
    <w:p w:rsidR="00DA7F47" w:rsidRPr="00531EA9" w:rsidRDefault="00531860" w:rsidP="009B6D4C">
      <w:pPr>
        <w:pStyle w:val="NormalWeb"/>
        <w:shd w:val="clear" w:color="auto" w:fill="FFFFFF"/>
        <w:rPr>
          <w:b/>
          <w:i/>
          <w:color w:val="333333"/>
        </w:rPr>
      </w:pPr>
      <w:r w:rsidRPr="00531EA9">
        <w:rPr>
          <w:b/>
          <w:i/>
        </w:rPr>
        <w:t>Daniel 6--</w:t>
      </w:r>
      <w:r w:rsidR="00DA7F47" w:rsidRPr="00531EA9">
        <w:rPr>
          <w:b/>
          <w:i/>
        </w:rPr>
        <w:t>538 B.C.</w:t>
      </w:r>
      <w:r w:rsidRPr="00531EA9">
        <w:rPr>
          <w:b/>
          <w:i/>
        </w:rPr>
        <w:t xml:space="preserve">—is a lesson on </w:t>
      </w:r>
      <w:r w:rsidR="00DA7F47" w:rsidRPr="00531EA9">
        <w:rPr>
          <w:b/>
          <w:i/>
        </w:rPr>
        <w:t>“Charismatic Grace” and “Faithful Promises</w:t>
      </w:r>
      <w:r w:rsidRPr="00531EA9">
        <w:rPr>
          <w:b/>
          <w:i/>
        </w:rPr>
        <w:t>.</w:t>
      </w:r>
      <w:r w:rsidR="00DA7F47" w:rsidRPr="00531EA9">
        <w:rPr>
          <w:b/>
          <w:i/>
        </w:rPr>
        <w:t>”</w:t>
      </w:r>
      <w:r w:rsidR="00E80401" w:rsidRPr="00531EA9">
        <w:rPr>
          <w:b/>
          <w:i/>
        </w:rPr>
        <w:t xml:space="preserve">  </w:t>
      </w:r>
      <w:r w:rsidR="009B6D4C" w:rsidRPr="00531EA9">
        <w:rPr>
          <w:b/>
          <w:i/>
        </w:rPr>
        <w:t xml:space="preserve">This chapter is about </w:t>
      </w:r>
      <w:r w:rsidR="00E80401" w:rsidRPr="00531EA9">
        <w:rPr>
          <w:b/>
          <w:i/>
          <w:color w:val="333333"/>
        </w:rPr>
        <w:t>how Daniel</w:t>
      </w:r>
      <w:r w:rsidR="00531EA9" w:rsidRPr="00531EA9">
        <w:rPr>
          <w:b/>
          <w:i/>
          <w:color w:val="333333"/>
        </w:rPr>
        <w:t>,</w:t>
      </w:r>
      <w:r w:rsidR="00E80401" w:rsidRPr="00531EA9">
        <w:rPr>
          <w:b/>
          <w:i/>
          <w:color w:val="333333"/>
        </w:rPr>
        <w:t xml:space="preserve"> by faith</w:t>
      </w:r>
      <w:r w:rsidR="00531EA9" w:rsidRPr="00531EA9">
        <w:rPr>
          <w:b/>
          <w:i/>
          <w:color w:val="333333"/>
        </w:rPr>
        <w:t>,</w:t>
      </w:r>
      <w:r w:rsidR="00E80401" w:rsidRPr="00531EA9">
        <w:rPr>
          <w:b/>
          <w:i/>
          <w:color w:val="333333"/>
        </w:rPr>
        <w:t xml:space="preserve"> "stopped the mouths of lions,’’</w:t>
      </w:r>
      <w:r w:rsidR="00D554CC" w:rsidRPr="00531EA9">
        <w:rPr>
          <w:b/>
          <w:i/>
          <w:color w:val="333333"/>
        </w:rPr>
        <w:t xml:space="preserve"> and so "obtained a good report.</w:t>
      </w:r>
      <w:r w:rsidR="00E80401" w:rsidRPr="00531EA9">
        <w:rPr>
          <w:b/>
          <w:i/>
          <w:color w:val="333333"/>
        </w:rPr>
        <w:t xml:space="preserve">’’ </w:t>
      </w:r>
      <w:r w:rsidR="009B6D4C" w:rsidRPr="00531EA9">
        <w:rPr>
          <w:b/>
          <w:i/>
          <w:color w:val="333333"/>
        </w:rPr>
        <w:t xml:space="preserve"> We are not actually sure who Darius, the Mede, is; history is very vague on this point.  “The Chronicles of Nabonidus”</w:t>
      </w:r>
      <w:r w:rsidR="00531EA9" w:rsidRPr="00531EA9">
        <w:rPr>
          <w:b/>
          <w:i/>
          <w:color w:val="333333"/>
        </w:rPr>
        <w:t xml:space="preserve"> is </w:t>
      </w:r>
      <w:r w:rsidR="009B6D4C" w:rsidRPr="00531EA9">
        <w:rPr>
          <w:b/>
          <w:i/>
          <w:color w:val="333333"/>
        </w:rPr>
        <w:t>often referred to</w:t>
      </w:r>
      <w:r w:rsidR="00531EA9" w:rsidRPr="00531EA9">
        <w:rPr>
          <w:b/>
          <w:i/>
          <w:color w:val="333333"/>
        </w:rPr>
        <w:t xml:space="preserve"> for the historical background of the Medes and Persians</w:t>
      </w:r>
      <w:r w:rsidR="009B6D4C" w:rsidRPr="00531EA9">
        <w:rPr>
          <w:b/>
          <w:i/>
          <w:color w:val="333333"/>
        </w:rPr>
        <w:t xml:space="preserve">. On </w:t>
      </w:r>
      <w:r w:rsidR="00D554CC" w:rsidRPr="00531EA9">
        <w:rPr>
          <w:b/>
          <w:i/>
          <w:color w:val="333333"/>
        </w:rPr>
        <w:t xml:space="preserve">Oct. 11, 539 B.C., </w:t>
      </w:r>
      <w:r w:rsidR="009B6D4C" w:rsidRPr="00531EA9">
        <w:rPr>
          <w:b/>
          <w:i/>
          <w:color w:val="333333"/>
        </w:rPr>
        <w:t xml:space="preserve">Captain </w:t>
      </w:r>
      <w:r w:rsidR="00D554CC" w:rsidRPr="00531EA9">
        <w:rPr>
          <w:b/>
          <w:i/>
          <w:color w:val="333333"/>
        </w:rPr>
        <w:t>Ugbaru</w:t>
      </w:r>
      <w:r w:rsidR="009B6D4C" w:rsidRPr="00531EA9">
        <w:rPr>
          <w:b/>
          <w:i/>
          <w:color w:val="333333"/>
        </w:rPr>
        <w:t>,</w:t>
      </w:r>
      <w:r w:rsidR="00FF70AA" w:rsidRPr="00531EA9">
        <w:rPr>
          <w:b/>
          <w:i/>
          <w:color w:val="333333"/>
        </w:rPr>
        <w:t xml:space="preserve"> </w:t>
      </w:r>
      <w:r w:rsidR="009B6D4C" w:rsidRPr="00531EA9">
        <w:rPr>
          <w:b/>
          <w:i/>
          <w:color w:val="333333"/>
        </w:rPr>
        <w:t>a.k.a. Gubaru,</w:t>
      </w:r>
      <w:r w:rsidR="00D554CC" w:rsidRPr="00531EA9">
        <w:rPr>
          <w:b/>
          <w:i/>
          <w:color w:val="333333"/>
        </w:rPr>
        <w:t xml:space="preserve"> </w:t>
      </w:r>
      <w:r w:rsidR="009B6D4C" w:rsidRPr="00531EA9">
        <w:rPr>
          <w:b/>
          <w:i/>
          <w:color w:val="333333"/>
        </w:rPr>
        <w:t xml:space="preserve">(of the Medes/Persians) </w:t>
      </w:r>
      <w:r w:rsidR="00D554CC" w:rsidRPr="00531EA9">
        <w:rPr>
          <w:b/>
          <w:i/>
          <w:color w:val="333333"/>
        </w:rPr>
        <w:t>conquered Babylon.</w:t>
      </w:r>
      <w:r w:rsidR="009B6D4C" w:rsidRPr="00531EA9">
        <w:rPr>
          <w:b/>
          <w:i/>
          <w:color w:val="333333"/>
        </w:rPr>
        <w:t xml:space="preserve"> Cyrus had gone north to shut off the Euphrates River.  October 29, Cyrus arrived in Babylon and appointed Gubaru/</w:t>
      </w:r>
      <w:r w:rsidR="00FF70AA" w:rsidRPr="00531EA9">
        <w:rPr>
          <w:b/>
          <w:i/>
          <w:color w:val="333333"/>
        </w:rPr>
        <w:t xml:space="preserve"> </w:t>
      </w:r>
      <w:r w:rsidR="009B6D4C" w:rsidRPr="00531EA9">
        <w:rPr>
          <w:b/>
          <w:i/>
          <w:color w:val="333333"/>
        </w:rPr>
        <w:t>Gobrius/</w:t>
      </w:r>
      <w:r w:rsidR="00FF70AA" w:rsidRPr="00531EA9">
        <w:rPr>
          <w:b/>
          <w:i/>
          <w:color w:val="333333"/>
        </w:rPr>
        <w:t xml:space="preserve"> </w:t>
      </w:r>
      <w:r w:rsidR="009B6D4C" w:rsidRPr="00531EA9">
        <w:rPr>
          <w:b/>
          <w:i/>
          <w:color w:val="333333"/>
        </w:rPr>
        <w:t>Ugbaru to be governor of Babylon. Cyrus appointed him to rule over Babylon, but h</w:t>
      </w:r>
      <w:r w:rsidR="00531EA9" w:rsidRPr="00531EA9">
        <w:rPr>
          <w:b/>
          <w:i/>
          <w:color w:val="333333"/>
        </w:rPr>
        <w:t>e died eight</w:t>
      </w:r>
      <w:r w:rsidR="00D554CC" w:rsidRPr="00531EA9">
        <w:rPr>
          <w:b/>
          <w:i/>
          <w:color w:val="333333"/>
        </w:rPr>
        <w:t xml:space="preserve"> days after Cyrus arrived. </w:t>
      </w:r>
      <w:r w:rsidR="009B6D4C" w:rsidRPr="00531EA9">
        <w:rPr>
          <w:b/>
          <w:i/>
          <w:color w:val="333333"/>
        </w:rPr>
        <w:t>Darius is probably another name for Ugbaru/ Gubaru.</w:t>
      </w:r>
      <w:r w:rsidR="00FF70AA" w:rsidRPr="00531EA9">
        <w:rPr>
          <w:b/>
          <w:i/>
          <w:color w:val="333333"/>
        </w:rPr>
        <w:t xml:space="preserve"> </w:t>
      </w:r>
      <w:r w:rsidR="00531EA9">
        <w:rPr>
          <w:b/>
          <w:i/>
          <w:color w:val="333333"/>
        </w:rPr>
        <w:t xml:space="preserve">Nabonidus and </w:t>
      </w:r>
      <w:r w:rsidR="00D554CC" w:rsidRPr="00531EA9">
        <w:rPr>
          <w:b/>
          <w:i/>
          <w:color w:val="333333"/>
        </w:rPr>
        <w:t>Balshazzar were co-kings of Babylon</w:t>
      </w:r>
      <w:r w:rsidR="00531EA9">
        <w:rPr>
          <w:b/>
          <w:i/>
          <w:color w:val="333333"/>
        </w:rPr>
        <w:t>,</w:t>
      </w:r>
      <w:r w:rsidR="00D554CC" w:rsidRPr="00531EA9">
        <w:rPr>
          <w:b/>
          <w:i/>
          <w:color w:val="333333"/>
        </w:rPr>
        <w:t xml:space="preserve"> and both died</w:t>
      </w:r>
      <w:r w:rsidR="00531EA9">
        <w:rPr>
          <w:b/>
          <w:i/>
          <w:color w:val="333333"/>
        </w:rPr>
        <w:t xml:space="preserve">, giving </w:t>
      </w:r>
      <w:r w:rsidR="00531EA9" w:rsidRPr="00531EA9">
        <w:rPr>
          <w:b/>
          <w:i/>
          <w:color w:val="333333"/>
        </w:rPr>
        <w:t>over Babylon to the Medes/Persians</w:t>
      </w:r>
      <w:r w:rsidR="00D554CC" w:rsidRPr="00531EA9">
        <w:rPr>
          <w:b/>
          <w:i/>
          <w:color w:val="333333"/>
        </w:rPr>
        <w:t xml:space="preserve">. </w:t>
      </w:r>
      <w:r w:rsidR="009B6D4C" w:rsidRPr="00531EA9">
        <w:rPr>
          <w:b/>
          <w:i/>
          <w:color w:val="333333"/>
        </w:rPr>
        <w:t>It was in the third year of Cyrus that Dani</w:t>
      </w:r>
      <w:r w:rsidR="00531EA9" w:rsidRPr="00531EA9">
        <w:rPr>
          <w:b/>
          <w:i/>
          <w:color w:val="333333"/>
        </w:rPr>
        <w:t>el's visions (Daniel 10:1-12:13</w:t>
      </w:r>
      <w:r w:rsidR="009B6D4C" w:rsidRPr="00531EA9">
        <w:rPr>
          <w:b/>
          <w:i/>
          <w:color w:val="333333"/>
        </w:rPr>
        <w:t xml:space="preserve">) were given. </w:t>
      </w:r>
      <w:r w:rsidR="00FF70AA" w:rsidRPr="00531EA9">
        <w:rPr>
          <w:b/>
          <w:i/>
          <w:color w:val="333333"/>
        </w:rPr>
        <w:t xml:space="preserve">Babylon/Chaldea becomes a “state” in the province of the Medes/Persians.  Cyrus is the head king over the whole region; and many believe that Darius and Cyrus are the same person. </w:t>
      </w:r>
      <w:r w:rsidR="00531EA9" w:rsidRPr="00531EA9">
        <w:rPr>
          <w:b/>
          <w:i/>
          <w:color w:val="333333"/>
        </w:rPr>
        <w:t>Chapter 6 ends the historical section of Daniel.  From this point on, 7-12, the prophetical portion of Daniel will unfold.</w:t>
      </w:r>
    </w:p>
    <w:p w:rsidR="00531860" w:rsidRPr="00531EA9" w:rsidRDefault="00DA7F47" w:rsidP="00531860">
      <w:pPr>
        <w:pStyle w:val="ListParagraph"/>
        <w:numPr>
          <w:ilvl w:val="0"/>
          <w:numId w:val="8"/>
        </w:numPr>
        <w:jc w:val="both"/>
        <w:rPr>
          <w:rFonts w:ascii="Times New Roman" w:hAnsi="Times New Roman" w:cs="Times New Roman"/>
          <w:b/>
          <w:sz w:val="24"/>
          <w:szCs w:val="24"/>
          <w:u w:val="single"/>
        </w:rPr>
      </w:pPr>
      <w:r w:rsidRPr="00531EA9">
        <w:rPr>
          <w:rFonts w:ascii="Times New Roman" w:hAnsi="Times New Roman" w:cs="Times New Roman"/>
          <w:b/>
          <w:sz w:val="24"/>
          <w:szCs w:val="24"/>
        </w:rPr>
        <w:t>Who is Darius the Mede?  Cyrus?</w:t>
      </w:r>
      <w:r w:rsidR="00531860" w:rsidRPr="00531EA9">
        <w:rPr>
          <w:rFonts w:ascii="Times New Roman" w:hAnsi="Times New Roman" w:cs="Times New Roman"/>
          <w:b/>
          <w:sz w:val="24"/>
          <w:szCs w:val="24"/>
        </w:rPr>
        <w:t xml:space="preserve">  </w:t>
      </w:r>
      <w:r w:rsidR="00531860" w:rsidRPr="00531EA9">
        <w:rPr>
          <w:rFonts w:ascii="Times New Roman" w:hAnsi="Times New Roman" w:cs="Times New Roman"/>
          <w:b/>
          <w:bCs/>
          <w:sz w:val="21"/>
          <w:szCs w:val="21"/>
        </w:rPr>
        <w:t>Darius</w:t>
      </w:r>
      <w:r w:rsidR="00531860" w:rsidRPr="00531EA9">
        <w:rPr>
          <w:rFonts w:ascii="Times New Roman" w:hAnsi="Times New Roman" w:cs="Times New Roman"/>
          <w:sz w:val="21"/>
          <w:szCs w:val="21"/>
        </w:rPr>
        <w:t xml:space="preserve">--GROTEFEND has read it in the cuneiform inscriptions at Persepolis, as Darheush, that is, "Lord-King," a name applied to many of the Medo-Persian kings in common. Three of that name occur: Darius Hystaspes, 521 B.C., in whose reign the decree was carried into effect for rebuilding the temple ( </w:t>
      </w:r>
      <w:hyperlink r:id="rId9" w:tgtFrame="_blank" w:history="1">
        <w:r w:rsidR="00531860" w:rsidRPr="00531EA9">
          <w:rPr>
            <w:rStyle w:val="Hyperlink"/>
            <w:rFonts w:ascii="Times New Roman" w:hAnsi="Times New Roman" w:cs="Times New Roman"/>
            <w:color w:val="auto"/>
            <w:sz w:val="21"/>
            <w:szCs w:val="21"/>
          </w:rPr>
          <w:t>Ezra 4:5</w:t>
        </w:r>
      </w:hyperlink>
      <w:r w:rsidR="00531860" w:rsidRPr="00531EA9">
        <w:rPr>
          <w:rFonts w:ascii="Times New Roman" w:hAnsi="Times New Roman" w:cs="Times New Roman"/>
          <w:sz w:val="21"/>
          <w:szCs w:val="21"/>
        </w:rPr>
        <w:t xml:space="preserve"> , </w:t>
      </w:r>
      <w:hyperlink r:id="rId10" w:tgtFrame="_blank" w:history="1">
        <w:r w:rsidR="00531860" w:rsidRPr="00531EA9">
          <w:rPr>
            <w:rStyle w:val="Hyperlink"/>
            <w:rFonts w:ascii="Times New Roman" w:hAnsi="Times New Roman" w:cs="Times New Roman"/>
            <w:color w:val="auto"/>
            <w:sz w:val="21"/>
            <w:szCs w:val="21"/>
          </w:rPr>
          <w:t>Haggai 1:1</w:t>
        </w:r>
      </w:hyperlink>
      <w:r w:rsidR="00531860" w:rsidRPr="00531EA9">
        <w:rPr>
          <w:rFonts w:ascii="Times New Roman" w:hAnsi="Times New Roman" w:cs="Times New Roman"/>
          <w:sz w:val="21"/>
          <w:szCs w:val="21"/>
        </w:rPr>
        <w:t xml:space="preserve"> ); Darius Codomanus, 336 B.C., whom Alexander overcame, called "the Persian" ( </w:t>
      </w:r>
      <w:hyperlink r:id="rId11" w:tgtFrame="_blank" w:history="1">
        <w:r w:rsidR="00531860" w:rsidRPr="00531EA9">
          <w:rPr>
            <w:rStyle w:val="Hyperlink"/>
            <w:rFonts w:ascii="Times New Roman" w:hAnsi="Times New Roman" w:cs="Times New Roman"/>
            <w:color w:val="auto"/>
            <w:sz w:val="21"/>
            <w:szCs w:val="21"/>
          </w:rPr>
          <w:t>Nehemiah 12:22</w:t>
        </w:r>
      </w:hyperlink>
      <w:r w:rsidR="00531860" w:rsidRPr="00531EA9">
        <w:rPr>
          <w:rFonts w:ascii="Times New Roman" w:hAnsi="Times New Roman" w:cs="Times New Roman"/>
          <w:sz w:val="21"/>
          <w:szCs w:val="21"/>
        </w:rPr>
        <w:t xml:space="preserve"> ), an expression used after the rule of Macedon was set up; and Darius Cyaxares II, between Astyages and Cyrus [AESCHYLUS, The Persians, 762, 763]. No doubt Cyrus acted under Darius, as in the capture of Babylon; so that Daniel rightly attributes the appointment to Darius.</w:t>
      </w:r>
      <w:r w:rsidR="008432D3" w:rsidRPr="00531EA9">
        <w:rPr>
          <w:rFonts w:ascii="Times New Roman" w:hAnsi="Times New Roman" w:cs="Times New Roman"/>
          <w:sz w:val="21"/>
          <w:szCs w:val="21"/>
        </w:rPr>
        <w:t xml:space="preserve"> </w:t>
      </w:r>
      <w:r w:rsidR="008432D3" w:rsidRPr="00531EA9">
        <w:rPr>
          <w:rFonts w:ascii="Times New Roman" w:hAnsi="Times New Roman" w:cs="Times New Roman"/>
          <w:b/>
          <w:sz w:val="21"/>
          <w:szCs w:val="21"/>
          <w:u w:val="single"/>
        </w:rPr>
        <w:t>History</w:t>
      </w:r>
      <w:r w:rsidRPr="00531EA9">
        <w:rPr>
          <w:rFonts w:ascii="Times New Roman" w:hAnsi="Times New Roman" w:cs="Times New Roman"/>
          <w:b/>
          <w:sz w:val="24"/>
          <w:szCs w:val="24"/>
          <w:u w:val="single"/>
        </w:rPr>
        <w:t xml:space="preserve"> </w:t>
      </w:r>
      <w:r w:rsidR="008432D3" w:rsidRPr="00531EA9">
        <w:rPr>
          <w:rFonts w:ascii="Times New Roman" w:hAnsi="Times New Roman" w:cs="Times New Roman"/>
          <w:b/>
          <w:sz w:val="21"/>
          <w:szCs w:val="21"/>
          <w:u w:val="single"/>
        </w:rPr>
        <w:t xml:space="preserve">records that Cyrus was </w:t>
      </w:r>
      <w:r w:rsidR="008432D3" w:rsidRPr="00531EA9">
        <w:rPr>
          <w:rFonts w:ascii="Times New Roman" w:hAnsi="Times New Roman" w:cs="Times New Roman"/>
          <w:b/>
          <w:sz w:val="28"/>
          <w:szCs w:val="28"/>
          <w:u w:val="single"/>
        </w:rPr>
        <w:t>the first before whom prostration was practiced</w:t>
      </w:r>
      <w:r w:rsidR="008432D3" w:rsidRPr="00531EA9">
        <w:rPr>
          <w:rFonts w:ascii="Times New Roman" w:hAnsi="Times New Roman" w:cs="Times New Roman"/>
          <w:b/>
          <w:sz w:val="21"/>
          <w:szCs w:val="21"/>
          <w:u w:val="single"/>
        </w:rPr>
        <w:t>. It is an undesigned mark of genuineness that Daniel should mention no prostration before Nebuchadnezzar or Darius</w:t>
      </w:r>
      <w:r w:rsidR="00531EA9" w:rsidRPr="00531EA9">
        <w:rPr>
          <w:rFonts w:ascii="Times New Roman" w:hAnsi="Times New Roman" w:cs="Times New Roman"/>
          <w:b/>
          <w:sz w:val="21"/>
          <w:szCs w:val="21"/>
          <w:u w:val="single"/>
        </w:rPr>
        <w:t>.</w:t>
      </w:r>
    </w:p>
    <w:p w:rsidR="00531860" w:rsidRPr="00531EA9" w:rsidRDefault="00DA7F47" w:rsidP="00531860">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What was Daniel’s position in this new kingdom?</w:t>
      </w:r>
    </w:p>
    <w:p w:rsidR="00531860" w:rsidRPr="00531EA9" w:rsidRDefault="00531860" w:rsidP="00531860">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How many satraps were in leadership?  </w:t>
      </w:r>
      <w:r w:rsidR="00531EA9">
        <w:rPr>
          <w:rFonts w:ascii="Times New Roman" w:hAnsi="Times New Roman" w:cs="Times New Roman"/>
          <w:b/>
          <w:sz w:val="24"/>
          <w:szCs w:val="24"/>
        </w:rPr>
        <w:t xml:space="preserve">One </w:t>
      </w:r>
      <w:r w:rsidR="00531EA9">
        <w:rPr>
          <w:rFonts w:ascii="Times New Roman" w:hAnsi="Times New Roman" w:cs="Times New Roman"/>
          <w:b/>
          <w:bCs/>
          <w:sz w:val="21"/>
          <w:szCs w:val="21"/>
        </w:rPr>
        <w:t>h</w:t>
      </w:r>
      <w:r w:rsidR="00E950EC" w:rsidRPr="00531EA9">
        <w:rPr>
          <w:rFonts w:ascii="Times New Roman" w:hAnsi="Times New Roman" w:cs="Times New Roman"/>
          <w:b/>
          <w:bCs/>
          <w:sz w:val="21"/>
          <w:szCs w:val="21"/>
        </w:rPr>
        <w:t>undred</w:t>
      </w:r>
      <w:r w:rsidRPr="00531EA9">
        <w:rPr>
          <w:rFonts w:ascii="Times New Roman" w:hAnsi="Times New Roman" w:cs="Times New Roman"/>
          <w:b/>
          <w:bCs/>
          <w:sz w:val="21"/>
          <w:szCs w:val="21"/>
        </w:rPr>
        <w:t xml:space="preserve"> and twenty</w:t>
      </w:r>
      <w:r w:rsidRPr="00531EA9">
        <w:rPr>
          <w:rFonts w:ascii="Times New Roman" w:hAnsi="Times New Roman" w:cs="Times New Roman"/>
          <w:sz w:val="21"/>
          <w:szCs w:val="21"/>
        </w:rPr>
        <w:t>--satraps; set over the conquered provinces (including Babylon) by Cyrus</w:t>
      </w:r>
      <w:r w:rsidR="00531EA9">
        <w:rPr>
          <w:rFonts w:ascii="Times New Roman" w:hAnsi="Times New Roman" w:cs="Times New Roman"/>
          <w:sz w:val="21"/>
          <w:szCs w:val="21"/>
        </w:rPr>
        <w:t xml:space="preserve">.  </w:t>
      </w:r>
      <w:r w:rsidRPr="00531EA9">
        <w:rPr>
          <w:rFonts w:ascii="Times New Roman" w:hAnsi="Times New Roman" w:cs="Times New Roman"/>
          <w:b/>
          <w:sz w:val="24"/>
          <w:szCs w:val="24"/>
        </w:rPr>
        <w:t xml:space="preserve">How many governors? </w:t>
      </w:r>
    </w:p>
    <w:p w:rsidR="00AA24E0" w:rsidRDefault="00DA7F47" w:rsidP="00AA24E0">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What was Daniel’s age at this time?</w:t>
      </w:r>
      <w:r w:rsidR="00531860" w:rsidRPr="00531EA9">
        <w:rPr>
          <w:rFonts w:ascii="Times New Roman" w:hAnsi="Times New Roman" w:cs="Times New Roman"/>
          <w:b/>
          <w:sz w:val="24"/>
          <w:szCs w:val="24"/>
        </w:rPr>
        <w:t xml:space="preserve">  How do you know? </w:t>
      </w:r>
    </w:p>
    <w:p w:rsidR="00AA24E0" w:rsidRPr="00AA24E0" w:rsidRDefault="00AA24E0" w:rsidP="00AA24E0">
      <w:pPr>
        <w:pStyle w:val="ListParagraph"/>
        <w:numPr>
          <w:ilvl w:val="1"/>
          <w:numId w:val="8"/>
        </w:numPr>
        <w:jc w:val="both"/>
        <w:rPr>
          <w:rFonts w:ascii="Times New Roman" w:hAnsi="Times New Roman" w:cs="Times New Roman"/>
          <w:b/>
          <w:sz w:val="24"/>
          <w:szCs w:val="24"/>
        </w:rPr>
      </w:pPr>
      <w:r w:rsidRPr="00AA24E0">
        <w:rPr>
          <w:rFonts w:ascii="Times New Roman" w:hAnsi="Times New Roman" w:cs="Times New Roman"/>
          <w:b/>
          <w:sz w:val="24"/>
          <w:szCs w:val="24"/>
        </w:rPr>
        <w:t xml:space="preserve">Is Daniel’s age relevant to this story? </w:t>
      </w:r>
    </w:p>
    <w:p w:rsidR="00531860" w:rsidRPr="00531EA9" w:rsidRDefault="00531860" w:rsidP="00531860">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lastRenderedPageBreak/>
        <w:t xml:space="preserve">In verse 3, we notice the phrase, “an excellent spirit was in him.”  Where else have we seen this used?  Review Daniel 5:12.  </w:t>
      </w:r>
      <w:r w:rsidRPr="00531EA9">
        <w:rPr>
          <w:rFonts w:ascii="Times New Roman" w:hAnsi="Times New Roman" w:cs="Times New Roman"/>
          <w:sz w:val="21"/>
          <w:szCs w:val="21"/>
        </w:rPr>
        <w:t xml:space="preserve">-probably because of his having so wonderfully foretold the fall of Babylon. Hence the very expression used by the queen mother on that occasion </w:t>
      </w:r>
      <w:r w:rsidR="00E950EC" w:rsidRPr="00531EA9">
        <w:rPr>
          <w:rFonts w:ascii="Times New Roman" w:hAnsi="Times New Roman" w:cs="Times New Roman"/>
          <w:sz w:val="21"/>
          <w:szCs w:val="21"/>
        </w:rPr>
        <w:t>(</w:t>
      </w:r>
      <w:hyperlink r:id="rId12" w:tgtFrame="_blank" w:history="1">
        <w:r w:rsidRPr="00531EA9">
          <w:rPr>
            <w:rStyle w:val="Hyperlink"/>
            <w:rFonts w:ascii="Times New Roman" w:hAnsi="Times New Roman" w:cs="Times New Roman"/>
            <w:color w:val="auto"/>
            <w:sz w:val="21"/>
            <w:szCs w:val="21"/>
          </w:rPr>
          <w:t>Daniel 5:12</w:t>
        </w:r>
      </w:hyperlink>
      <w:r w:rsidRPr="00531EA9">
        <w:rPr>
          <w:rFonts w:ascii="Times New Roman" w:hAnsi="Times New Roman" w:cs="Times New Roman"/>
          <w:sz w:val="21"/>
          <w:szCs w:val="21"/>
        </w:rPr>
        <w:t xml:space="preserve"> ) is here used, "because an excellent spirit was in him."</w:t>
      </w:r>
    </w:p>
    <w:p w:rsidR="00C45D62" w:rsidRPr="00531EA9" w:rsidRDefault="00C45D62" w:rsidP="00C45D62">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See Daniel 1:8.  </w:t>
      </w:r>
      <w:r w:rsidRPr="00531EA9">
        <w:rPr>
          <w:rFonts w:ascii="Times New Roman" w:hAnsi="Times New Roman" w:cs="Times New Roman"/>
          <w:sz w:val="24"/>
          <w:szCs w:val="24"/>
        </w:rPr>
        <w:t>Daniel purposed in his heart</w:t>
      </w:r>
      <w:r w:rsidRPr="00531EA9">
        <w:rPr>
          <w:rFonts w:ascii="Times New Roman" w:hAnsi="Times New Roman" w:cs="Times New Roman"/>
          <w:b/>
          <w:sz w:val="24"/>
          <w:szCs w:val="24"/>
        </w:rPr>
        <w:t xml:space="preserve">. </w:t>
      </w:r>
    </w:p>
    <w:p w:rsidR="007D29B3" w:rsidRPr="00531EA9" w:rsidRDefault="00531860" w:rsidP="007D29B3">
      <w:pPr>
        <w:pStyle w:val="ListParagraph"/>
        <w:numPr>
          <w:ilvl w:val="0"/>
          <w:numId w:val="8"/>
        </w:numPr>
        <w:jc w:val="both"/>
        <w:rPr>
          <w:rFonts w:ascii="Times New Roman" w:hAnsi="Times New Roman" w:cs="Times New Roman"/>
          <w:b/>
        </w:rPr>
      </w:pPr>
      <w:r w:rsidRPr="00531EA9">
        <w:rPr>
          <w:rFonts w:ascii="Times New Roman" w:hAnsi="Times New Roman" w:cs="Times New Roman"/>
          <w:b/>
          <w:sz w:val="24"/>
          <w:szCs w:val="24"/>
        </w:rPr>
        <w:t xml:space="preserve">In verse 4, we view a conspiracy forming against Daniel.  Why?  </w:t>
      </w:r>
      <w:r w:rsidR="007D29B3" w:rsidRPr="00531EA9">
        <w:rPr>
          <w:rFonts w:ascii="Times New Roman" w:hAnsi="Times New Roman" w:cs="Times New Roman"/>
          <w:b/>
          <w:sz w:val="24"/>
          <w:szCs w:val="24"/>
        </w:rPr>
        <w:t>Refer to Ecclesiastes 4:4.</w:t>
      </w:r>
    </w:p>
    <w:p w:rsidR="00531EA9" w:rsidRPr="00531EA9" w:rsidRDefault="00DA7F47" w:rsidP="007D29B3">
      <w:pPr>
        <w:pStyle w:val="ListParagraph"/>
        <w:numPr>
          <w:ilvl w:val="1"/>
          <w:numId w:val="8"/>
        </w:numPr>
        <w:jc w:val="both"/>
        <w:rPr>
          <w:rFonts w:ascii="Times New Roman" w:hAnsi="Times New Roman" w:cs="Times New Roman"/>
          <w:b/>
        </w:rPr>
      </w:pPr>
      <w:r w:rsidRPr="00531EA9">
        <w:rPr>
          <w:rFonts w:ascii="Times New Roman" w:hAnsi="Times New Roman" w:cs="Times New Roman"/>
          <w:b/>
          <w:sz w:val="24"/>
          <w:szCs w:val="24"/>
        </w:rPr>
        <w:t xml:space="preserve">How does verse 4 relate to a “study in envy?” </w:t>
      </w:r>
    </w:p>
    <w:p w:rsidR="007D29B3" w:rsidRPr="00531EA9" w:rsidRDefault="00DA7F47" w:rsidP="00531EA9">
      <w:pPr>
        <w:pStyle w:val="ListParagraph"/>
        <w:numPr>
          <w:ilvl w:val="2"/>
          <w:numId w:val="8"/>
        </w:numPr>
        <w:jc w:val="both"/>
        <w:rPr>
          <w:rFonts w:ascii="Times New Roman" w:hAnsi="Times New Roman" w:cs="Times New Roman"/>
          <w:b/>
        </w:rPr>
      </w:pPr>
      <w:r w:rsidRPr="00531EA9">
        <w:rPr>
          <w:rFonts w:ascii="Times New Roman" w:hAnsi="Times New Roman" w:cs="Times New Roman"/>
          <w:b/>
          <w:sz w:val="24"/>
          <w:szCs w:val="24"/>
        </w:rPr>
        <w:t>Is this similar to the Pharisees who sought to crucify Jesus?</w:t>
      </w:r>
    </w:p>
    <w:p w:rsidR="00857610" w:rsidRPr="00531EA9" w:rsidRDefault="00DA7F47" w:rsidP="00857610">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What fault did the satraps, governors, or leaders find in Daniel?</w:t>
      </w:r>
    </w:p>
    <w:p w:rsidR="00531EA9" w:rsidRDefault="00DA7F47" w:rsidP="00531EA9">
      <w:pPr>
        <w:pStyle w:val="ListParagraph"/>
        <w:numPr>
          <w:ilvl w:val="3"/>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How could Daniel’s weakness be exposed by the jealous satraps?  </w:t>
      </w:r>
    </w:p>
    <w:p w:rsidR="00857610" w:rsidRPr="00531EA9" w:rsidRDefault="00DA7F47" w:rsidP="00531EA9">
      <w:pPr>
        <w:pStyle w:val="ListParagraph"/>
        <w:numPr>
          <w:ilvl w:val="3"/>
          <w:numId w:val="8"/>
        </w:numPr>
        <w:jc w:val="both"/>
        <w:rPr>
          <w:rFonts w:ascii="Times New Roman" w:hAnsi="Times New Roman" w:cs="Times New Roman"/>
          <w:b/>
          <w:sz w:val="24"/>
          <w:szCs w:val="24"/>
        </w:rPr>
      </w:pPr>
      <w:r w:rsidRPr="00531EA9">
        <w:rPr>
          <w:rFonts w:ascii="Times New Roman" w:hAnsi="Times New Roman" w:cs="Times New Roman"/>
          <w:b/>
          <w:sz w:val="24"/>
          <w:szCs w:val="24"/>
        </w:rPr>
        <w:t>What did they say would be his downfall?</w:t>
      </w:r>
    </w:p>
    <w:p w:rsidR="00857610" w:rsidRPr="00531EA9" w:rsidRDefault="00DA7F47" w:rsidP="00857610">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Compare the accusers’ plan to that of the Babylonian officials who tried to topple Shadrach, Meshach, and A</w:t>
      </w:r>
      <w:r w:rsidR="00857610" w:rsidRPr="00531EA9">
        <w:rPr>
          <w:rFonts w:ascii="Times New Roman" w:hAnsi="Times New Roman" w:cs="Times New Roman"/>
          <w:b/>
          <w:sz w:val="24"/>
          <w:szCs w:val="24"/>
        </w:rPr>
        <w:t xml:space="preserve">bed-nego in Chapter 3, Daniel. </w:t>
      </w:r>
    </w:p>
    <w:p w:rsidR="00DA7F47" w:rsidRPr="00531EA9" w:rsidRDefault="00DA7F47" w:rsidP="00857610">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Compare to the plot of the “religious leaders” at Jesus’ trial, Mark 15, Matthew 26-27.</w:t>
      </w:r>
    </w:p>
    <w:p w:rsidR="007735FA" w:rsidRPr="00531EA9" w:rsidRDefault="00857610" w:rsidP="007735FA">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In verse 7, why is the punishment a “den of lions” rather than “the fiery furnace” of the Babylonians? </w:t>
      </w:r>
      <w:r w:rsidR="00E950EC" w:rsidRPr="00531EA9">
        <w:rPr>
          <w:rFonts w:ascii="Times New Roman" w:hAnsi="Times New Roman" w:cs="Times New Roman"/>
          <w:sz w:val="21"/>
          <w:szCs w:val="21"/>
        </w:rPr>
        <w:t>An</w:t>
      </w:r>
      <w:r w:rsidRPr="00531EA9">
        <w:rPr>
          <w:rFonts w:ascii="Times New Roman" w:hAnsi="Times New Roman" w:cs="Times New Roman"/>
          <w:sz w:val="21"/>
          <w:szCs w:val="21"/>
        </w:rPr>
        <w:t xml:space="preserve"> underground cave or pit, covered with a stone. It is an undesigned proof of genuineness, that the "fiery furnace" is not made the means of punishment here, as in </w:t>
      </w:r>
      <w:hyperlink r:id="rId13" w:tgtFrame="_blank" w:history="1">
        <w:r w:rsidRPr="00531EA9">
          <w:rPr>
            <w:rStyle w:val="Hyperlink"/>
            <w:rFonts w:ascii="Times New Roman" w:hAnsi="Times New Roman" w:cs="Times New Roman"/>
            <w:color w:val="auto"/>
            <w:sz w:val="21"/>
            <w:szCs w:val="21"/>
          </w:rPr>
          <w:t>Daniel 3:20</w:t>
        </w:r>
      </w:hyperlink>
      <w:r w:rsidRPr="00531EA9">
        <w:rPr>
          <w:rFonts w:ascii="Times New Roman" w:hAnsi="Times New Roman" w:cs="Times New Roman"/>
          <w:sz w:val="21"/>
          <w:szCs w:val="21"/>
        </w:rPr>
        <w:t xml:space="preserve"> ; for the Persians were fire-worshippers, which the Babylonians were not.</w:t>
      </w:r>
    </w:p>
    <w:p w:rsidR="007735FA" w:rsidRPr="00531EA9" w:rsidRDefault="007735FA" w:rsidP="007735FA">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“Lion” appears in the scripture several times. See I Peter 5:8, Rev. 5:5, II Timothy 4:17, Ez.10:14, Hosea 11:10.  </w:t>
      </w:r>
    </w:p>
    <w:p w:rsidR="007735FA" w:rsidRPr="00531EA9" w:rsidRDefault="007735FA" w:rsidP="007735FA">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Who could the lion represent?  </w:t>
      </w:r>
    </w:p>
    <w:p w:rsidR="00531EA9" w:rsidRDefault="007735FA" w:rsidP="00531EA9">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The den?  Daniel? The King?</w:t>
      </w:r>
    </w:p>
    <w:p w:rsidR="00DA7F47" w:rsidRPr="00531EA9" w:rsidRDefault="00DA7F47" w:rsidP="00531EA9">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How do the laws of the Medo/Persians differ from that of the Babylonians?</w:t>
      </w:r>
      <w:r w:rsidR="00630CA5" w:rsidRPr="00531EA9">
        <w:rPr>
          <w:rFonts w:ascii="Times New Roman" w:hAnsi="Times New Roman" w:cs="Times New Roman"/>
          <w:b/>
          <w:sz w:val="24"/>
          <w:szCs w:val="24"/>
        </w:rPr>
        <w:t xml:space="preserve"> See Esther 1:19, 8:8.</w:t>
      </w:r>
      <w:r w:rsidR="00630CA5" w:rsidRPr="00531EA9">
        <w:rPr>
          <w:rFonts w:ascii="Times New Roman" w:hAnsi="Times New Roman" w:cs="Times New Roman"/>
          <w:sz w:val="21"/>
          <w:szCs w:val="21"/>
        </w:rPr>
        <w:t xml:space="preserve"> This immutability of the king's commands was peculiar to the Medes and Persians: it was due to their regarding him infallible as the representative of Ormuzd; it was not so among the Babylonians.</w:t>
      </w:r>
    </w:p>
    <w:p w:rsidR="00857610" w:rsidRPr="00531EA9" w:rsidRDefault="00857610" w:rsidP="00857610">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What happened in verse 10 when Daniel heard the decree?  </w:t>
      </w:r>
    </w:p>
    <w:p w:rsidR="00857610" w:rsidRPr="00531EA9" w:rsidRDefault="00857610" w:rsidP="00857610">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Is his disobedience to the mandate intentional?</w:t>
      </w:r>
    </w:p>
    <w:p w:rsidR="00630CA5" w:rsidRPr="00531EA9" w:rsidRDefault="00630CA5" w:rsidP="00857610">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Why did Daniel open his window and bow down to pray? </w:t>
      </w:r>
      <w:r w:rsidRPr="00531EA9">
        <w:rPr>
          <w:rFonts w:ascii="Times New Roman" w:hAnsi="Times New Roman" w:cs="Times New Roman"/>
          <w:sz w:val="21"/>
          <w:szCs w:val="21"/>
        </w:rPr>
        <w:br/>
      </w:r>
      <w:r w:rsidR="00E950EC" w:rsidRPr="00531EA9">
        <w:rPr>
          <w:rFonts w:ascii="Times New Roman" w:hAnsi="Times New Roman" w:cs="Times New Roman"/>
          <w:b/>
          <w:bCs/>
          <w:sz w:val="21"/>
          <w:szCs w:val="21"/>
        </w:rPr>
        <w:t>Windows.</w:t>
      </w:r>
      <w:r w:rsidRPr="00531EA9">
        <w:rPr>
          <w:rFonts w:ascii="Times New Roman" w:hAnsi="Times New Roman" w:cs="Times New Roman"/>
          <w:b/>
          <w:bCs/>
          <w:sz w:val="21"/>
          <w:szCs w:val="21"/>
        </w:rPr>
        <w:t> . . open</w:t>
      </w:r>
      <w:r w:rsidRPr="00531EA9">
        <w:rPr>
          <w:rFonts w:ascii="Times New Roman" w:hAnsi="Times New Roman" w:cs="Times New Roman"/>
          <w:sz w:val="21"/>
          <w:szCs w:val="21"/>
        </w:rPr>
        <w:t xml:space="preserve">--not in vainglory, but that there might be no obstruction to his view of the direction in which Jerusalem, the earthly seat of Jehovah under the Old Testament, lay; and that the sight of heaven might draw his mind off from earthly thoughts. To Christ in the heavenly temple let us turn our eyes in prayer, from this land of our captivity </w:t>
      </w:r>
    </w:p>
    <w:p w:rsidR="00FA3215" w:rsidRPr="00531EA9" w:rsidRDefault="00630CA5" w:rsidP="00FA3215">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See I Kings 8:44, 48, 2 Chronicles 6:29, 34, 38, and Psalms 5:7. </w:t>
      </w:r>
    </w:p>
    <w:p w:rsidR="00315629" w:rsidRPr="00531EA9" w:rsidRDefault="00315629" w:rsidP="00315629">
      <w:pPr>
        <w:pStyle w:val="ListParagraph"/>
        <w:numPr>
          <w:ilvl w:val="1"/>
          <w:numId w:val="8"/>
        </w:numPr>
        <w:jc w:val="both"/>
        <w:rPr>
          <w:rFonts w:ascii="Times New Roman" w:hAnsi="Times New Roman" w:cs="Times New Roman"/>
          <w:b/>
          <w:sz w:val="24"/>
          <w:szCs w:val="24"/>
        </w:rPr>
      </w:pPr>
      <w:r w:rsidRPr="00531EA9">
        <w:rPr>
          <w:rFonts w:ascii="Times New Roman" w:eastAsia="Times New Roman" w:hAnsi="Times New Roman" w:cs="Times New Roman"/>
          <w:b/>
          <w:sz w:val="24"/>
          <w:szCs w:val="24"/>
        </w:rPr>
        <w:t>Why did Daniel pray toward Jerusalem?  Review I Kings 8:48-49.</w:t>
      </w:r>
      <w:r w:rsidRPr="00531EA9">
        <w:rPr>
          <w:rFonts w:ascii="Times New Roman" w:eastAsia="Times New Roman" w:hAnsi="Times New Roman" w:cs="Times New Roman"/>
          <w:sz w:val="20"/>
          <w:szCs w:val="20"/>
        </w:rPr>
        <w:t xml:space="preserve">  </w:t>
      </w:r>
      <w:r w:rsidRPr="00531EA9">
        <w:rPr>
          <w:rFonts w:ascii="Times New Roman" w:eastAsia="Times New Roman" w:hAnsi="Times New Roman" w:cs="Times New Roman"/>
          <w:sz w:val="24"/>
          <w:szCs w:val="24"/>
        </w:rPr>
        <w:t>Jerusalem was the place which God had chosen to put his name there; and, when the temple was dedicated, Solomon’s prayer to God was that if his people should in the land of their enemies pray unto him with their eye towards the land which he gave them, and the city he had chosen, and the house which was built to his name, then he would hear and maintain their cause (</w:t>
      </w:r>
      <w:hyperlink r:id="rId14" w:tgtFrame="_blank" w:history="1">
        <w:r w:rsidRPr="00531EA9">
          <w:rPr>
            <w:rFonts w:ascii="Times New Roman" w:eastAsia="Times New Roman" w:hAnsi="Times New Roman" w:cs="Times New Roman"/>
            <w:sz w:val="24"/>
            <w:szCs w:val="24"/>
          </w:rPr>
          <w:t>1 Kings 8:48</w:t>
        </w:r>
      </w:hyperlink>
      <w:r w:rsidRPr="00531EA9">
        <w:rPr>
          <w:rFonts w:ascii="Times New Roman" w:eastAsia="Times New Roman" w:hAnsi="Times New Roman" w:cs="Times New Roman"/>
          <w:sz w:val="24"/>
          <w:szCs w:val="24"/>
        </w:rPr>
        <w:t>-49), to which prayer Daniel had reference in this circumstance of his devotions</w:t>
      </w:r>
    </w:p>
    <w:p w:rsidR="00315629" w:rsidRPr="00531EA9" w:rsidRDefault="00315629" w:rsidP="00315629">
      <w:pPr>
        <w:pStyle w:val="ListParagraph"/>
        <w:numPr>
          <w:ilvl w:val="1"/>
          <w:numId w:val="8"/>
        </w:numPr>
        <w:jc w:val="both"/>
        <w:rPr>
          <w:rFonts w:ascii="Times New Roman" w:hAnsi="Times New Roman" w:cs="Times New Roman"/>
          <w:b/>
          <w:sz w:val="24"/>
          <w:szCs w:val="24"/>
        </w:rPr>
      </w:pPr>
      <w:r w:rsidRPr="00531EA9">
        <w:rPr>
          <w:rFonts w:ascii="Times New Roman" w:eastAsia="Times New Roman" w:hAnsi="Times New Roman" w:cs="Times New Roman"/>
          <w:b/>
          <w:sz w:val="24"/>
          <w:szCs w:val="24"/>
        </w:rPr>
        <w:t>Why did he pray three times a day? See also Psalm 55:17.</w:t>
      </w:r>
      <w:r w:rsidRPr="00531EA9">
        <w:rPr>
          <w:rFonts w:ascii="Times New Roman" w:eastAsia="Times New Roman" w:hAnsi="Times New Roman" w:cs="Times New Roman"/>
          <w:sz w:val="20"/>
          <w:szCs w:val="20"/>
        </w:rPr>
        <w:t xml:space="preserve"> He did these three times a day, three times every day according to the example of David.</w:t>
      </w:r>
    </w:p>
    <w:p w:rsidR="00FA3215" w:rsidRPr="00531EA9" w:rsidRDefault="00FA3215" w:rsidP="00FA3215">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lastRenderedPageBreak/>
        <w:t xml:space="preserve">After Darius’ decree was signed, make a list of the actions of Daniel.  How did they change from his earlier actions? </w:t>
      </w:r>
    </w:p>
    <w:p w:rsidR="00FA3215" w:rsidRPr="00531EA9" w:rsidRDefault="00FA3215" w:rsidP="00FA3215">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Discuss Daniel kneeling in Acts </w:t>
      </w:r>
      <w:r w:rsidR="00667B24" w:rsidRPr="00531EA9">
        <w:rPr>
          <w:rFonts w:ascii="Times New Roman" w:hAnsi="Times New Roman" w:cs="Times New Roman"/>
          <w:b/>
          <w:sz w:val="24"/>
          <w:szCs w:val="24"/>
        </w:rPr>
        <w:t>9:40</w:t>
      </w:r>
      <w:r w:rsidRPr="00531EA9">
        <w:rPr>
          <w:rFonts w:ascii="Times New Roman" w:hAnsi="Times New Roman" w:cs="Times New Roman"/>
          <w:b/>
          <w:sz w:val="24"/>
          <w:szCs w:val="24"/>
        </w:rPr>
        <w:t xml:space="preserve"> Psalm 95:6, </w:t>
      </w:r>
      <w:r w:rsidR="004866A6" w:rsidRPr="00531EA9">
        <w:rPr>
          <w:rFonts w:ascii="Times New Roman" w:hAnsi="Times New Roman" w:cs="Times New Roman"/>
          <w:b/>
          <w:sz w:val="24"/>
          <w:szCs w:val="24"/>
        </w:rPr>
        <w:t xml:space="preserve">109:4, </w:t>
      </w:r>
      <w:r w:rsidRPr="00531EA9">
        <w:rPr>
          <w:rFonts w:ascii="Times New Roman" w:hAnsi="Times New Roman" w:cs="Times New Roman"/>
          <w:b/>
          <w:sz w:val="24"/>
          <w:szCs w:val="24"/>
        </w:rPr>
        <w:t>Ezra 9:5, Romans 14:1</w:t>
      </w:r>
      <w:r w:rsidR="00315629" w:rsidRPr="00531EA9">
        <w:rPr>
          <w:rFonts w:ascii="Times New Roman" w:hAnsi="Times New Roman" w:cs="Times New Roman"/>
          <w:b/>
          <w:sz w:val="24"/>
          <w:szCs w:val="24"/>
        </w:rPr>
        <w:t>1, I Kings 8:54, I Chron. 23:30</w:t>
      </w:r>
      <w:r w:rsidR="004866A6" w:rsidRPr="00531EA9">
        <w:rPr>
          <w:rFonts w:ascii="Times New Roman" w:hAnsi="Times New Roman" w:cs="Times New Roman"/>
          <w:b/>
          <w:sz w:val="24"/>
          <w:szCs w:val="24"/>
        </w:rPr>
        <w:t>,</w:t>
      </w:r>
      <w:r w:rsidR="004866A6" w:rsidRPr="00531EA9">
        <w:rPr>
          <w:rFonts w:ascii="Times New Roman" w:eastAsia="Times New Roman" w:hAnsi="Times New Roman" w:cs="Times New Roman"/>
          <w:sz w:val="20"/>
          <w:szCs w:val="20"/>
        </w:rPr>
        <w:t xml:space="preserve"> </w:t>
      </w:r>
      <w:r w:rsidR="004866A6" w:rsidRPr="00531EA9">
        <w:rPr>
          <w:rFonts w:ascii="Times New Roman" w:hAnsi="Times New Roman" w:cs="Times New Roman"/>
          <w:b/>
          <w:sz w:val="24"/>
          <w:szCs w:val="24"/>
        </w:rPr>
        <w:t xml:space="preserve">and Ezekiel 14:14. </w:t>
      </w:r>
    </w:p>
    <w:p w:rsidR="00FA3215" w:rsidRPr="00531EA9" w:rsidRDefault="00FA3215" w:rsidP="00FA3215">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Opening the window toward Jerusalem.</w:t>
      </w:r>
    </w:p>
    <w:p w:rsidR="00FA3215" w:rsidRPr="00531EA9" w:rsidRDefault="00FA3215" w:rsidP="00FA3215">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When the three Hebrews remained standing in Chapter 3, against the King’s edict, it brought them punishment.  Compare this with Daniel’s action in this chapter.  </w:t>
      </w:r>
      <w:r w:rsidRPr="00531EA9">
        <w:rPr>
          <w:rFonts w:ascii="Times New Roman" w:hAnsi="Times New Roman" w:cs="Times New Roman"/>
          <w:sz w:val="24"/>
          <w:szCs w:val="24"/>
        </w:rPr>
        <w:t>Now,</w:t>
      </w:r>
      <w:r w:rsidRPr="00531EA9">
        <w:rPr>
          <w:rFonts w:ascii="Times New Roman" w:hAnsi="Times New Roman" w:cs="Times New Roman"/>
          <w:b/>
          <w:sz w:val="24"/>
          <w:szCs w:val="24"/>
        </w:rPr>
        <w:t xml:space="preserve"> </w:t>
      </w:r>
      <w:r w:rsidRPr="00531EA9">
        <w:rPr>
          <w:rFonts w:ascii="Times New Roman" w:hAnsi="Times New Roman" w:cs="Times New Roman"/>
          <w:sz w:val="24"/>
          <w:szCs w:val="24"/>
        </w:rPr>
        <w:t>Daniel kneels down while others stood.</w:t>
      </w:r>
    </w:p>
    <w:p w:rsidR="003D0935" w:rsidRPr="00531EA9" w:rsidRDefault="003D0935" w:rsidP="00FA3215">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Where else do we witness a “man of prayer” in the Bible?  See Acts 10:30. </w:t>
      </w:r>
      <w:r w:rsidRPr="00531EA9">
        <w:rPr>
          <w:rFonts w:ascii="Times New Roman" w:eastAsia="Times New Roman" w:hAnsi="Times New Roman" w:cs="Times New Roman"/>
          <w:sz w:val="20"/>
          <w:szCs w:val="20"/>
        </w:rPr>
        <w:t xml:space="preserve">Cornelius was a man that prayed in his house, </w:t>
      </w:r>
      <w:hyperlink r:id="rId15" w:tgtFrame="_blank" w:history="1">
        <w:r w:rsidRPr="00531EA9">
          <w:rPr>
            <w:rFonts w:ascii="Times New Roman" w:eastAsia="Times New Roman" w:hAnsi="Times New Roman" w:cs="Times New Roman"/>
            <w:sz w:val="20"/>
          </w:rPr>
          <w:t>Acts. 10:30</w:t>
        </w:r>
      </w:hyperlink>
    </w:p>
    <w:p w:rsidR="00667B24" w:rsidRPr="00531EA9" w:rsidRDefault="003D0935" w:rsidP="00FA3215">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How do we know that Jerusalem was still important to Daniel?  Refer to </w:t>
      </w:r>
      <w:hyperlink r:id="rId16" w:tgtFrame="_blank" w:history="1">
        <w:r w:rsidRPr="00531EA9">
          <w:rPr>
            <w:rFonts w:ascii="Times New Roman" w:eastAsia="Times New Roman" w:hAnsi="Times New Roman" w:cs="Times New Roman"/>
            <w:b/>
            <w:sz w:val="24"/>
            <w:szCs w:val="24"/>
          </w:rPr>
          <w:t>Psalm 137:5</w:t>
        </w:r>
      </w:hyperlink>
      <w:r w:rsidRPr="00531EA9">
        <w:rPr>
          <w:rFonts w:ascii="Times New Roman" w:eastAsia="Times New Roman" w:hAnsi="Times New Roman" w:cs="Times New Roman"/>
          <w:b/>
          <w:sz w:val="24"/>
          <w:szCs w:val="24"/>
        </w:rPr>
        <w:t>-6.</w:t>
      </w:r>
    </w:p>
    <w:p w:rsidR="004866A6" w:rsidRPr="00531EA9" w:rsidRDefault="00667B24" w:rsidP="00667B24">
      <w:pPr>
        <w:pStyle w:val="ListParagraph"/>
        <w:numPr>
          <w:ilvl w:val="3"/>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Solomon taught the Jews to pray to the Lord facing Jerusalem.  Read 2 Chron. 6:21, 34-39, Ps. 5:7. </w:t>
      </w:r>
    </w:p>
    <w:p w:rsidR="00667B24" w:rsidRPr="00531EA9" w:rsidRDefault="004866A6" w:rsidP="004866A6">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See the New Testament reference in Matthew 10:32. </w:t>
      </w:r>
      <w:r w:rsidRPr="00531EA9">
        <w:rPr>
          <w:rFonts w:ascii="Times New Roman" w:eastAsia="Times New Roman" w:hAnsi="Times New Roman" w:cs="Times New Roman"/>
          <w:sz w:val="20"/>
          <w:szCs w:val="20"/>
        </w:rPr>
        <w:t xml:space="preserve"> In trying times great stress is laid upon our confessing Christ before men.</w:t>
      </w:r>
      <w:r w:rsidR="00667B24" w:rsidRPr="00531EA9">
        <w:rPr>
          <w:rFonts w:ascii="Times New Roman" w:hAnsi="Times New Roman" w:cs="Times New Roman"/>
          <w:b/>
          <w:sz w:val="24"/>
          <w:szCs w:val="24"/>
        </w:rPr>
        <w:t xml:space="preserve"> </w:t>
      </w:r>
    </w:p>
    <w:p w:rsidR="00FA3215" w:rsidRPr="00531EA9" w:rsidRDefault="00667B24" w:rsidP="00667B24">
      <w:pPr>
        <w:pStyle w:val="ListParagraph"/>
        <w:numPr>
          <w:ilvl w:val="0"/>
          <w:numId w:val="8"/>
        </w:numPr>
        <w:jc w:val="both"/>
        <w:rPr>
          <w:rFonts w:ascii="Times New Roman" w:hAnsi="Times New Roman" w:cs="Times New Roman"/>
          <w:sz w:val="24"/>
          <w:szCs w:val="24"/>
        </w:rPr>
      </w:pPr>
      <w:r w:rsidRPr="00531EA9">
        <w:rPr>
          <w:rFonts w:ascii="Times New Roman" w:eastAsia="Times New Roman" w:hAnsi="Times New Roman" w:cs="Times New Roman"/>
          <w:b/>
          <w:sz w:val="24"/>
          <w:szCs w:val="24"/>
        </w:rPr>
        <w:t xml:space="preserve">In verse 12, why do the magistrates and “government men” remind the King of his edict? See Matthew 14:9, 6:26. </w:t>
      </w:r>
      <w:r w:rsidRPr="00531EA9">
        <w:rPr>
          <w:rFonts w:ascii="Times New Roman" w:hAnsi="Times New Roman" w:cs="Times New Roman"/>
          <w:sz w:val="24"/>
          <w:szCs w:val="24"/>
        </w:rPr>
        <w:t xml:space="preserve">They preface their attack by alleging the king's edict, so as to get him again to confirm it unalterably, before they mention Daniel's name. Not to break a wicked promise, is not firmness, but guilty obstinacy </w:t>
      </w:r>
      <w:r w:rsidR="00E950EC" w:rsidRPr="00531EA9">
        <w:rPr>
          <w:rFonts w:ascii="Times New Roman" w:hAnsi="Times New Roman" w:cs="Times New Roman"/>
          <w:sz w:val="24"/>
          <w:szCs w:val="24"/>
        </w:rPr>
        <w:t>(</w:t>
      </w:r>
      <w:hyperlink r:id="rId17" w:tgtFrame="_blank" w:history="1">
        <w:r w:rsidRPr="00531EA9">
          <w:rPr>
            <w:rStyle w:val="Hyperlink"/>
            <w:rFonts w:ascii="Times New Roman" w:hAnsi="Times New Roman" w:cs="Times New Roman"/>
            <w:color w:val="auto"/>
            <w:sz w:val="24"/>
            <w:szCs w:val="24"/>
          </w:rPr>
          <w:t>Matthew 14:9</w:t>
        </w:r>
      </w:hyperlink>
      <w:r w:rsidRPr="00531EA9">
        <w:rPr>
          <w:rFonts w:ascii="Times New Roman" w:hAnsi="Times New Roman" w:cs="Times New Roman"/>
          <w:sz w:val="24"/>
          <w:szCs w:val="24"/>
        </w:rPr>
        <w:t xml:space="preserve"> , </w:t>
      </w:r>
      <w:hyperlink r:id="rId18" w:tgtFrame="_blank" w:history="1">
        <w:r w:rsidRPr="00531EA9">
          <w:rPr>
            <w:rStyle w:val="Hyperlink"/>
            <w:rFonts w:ascii="Times New Roman" w:hAnsi="Times New Roman" w:cs="Times New Roman"/>
            <w:color w:val="auto"/>
            <w:sz w:val="24"/>
            <w:szCs w:val="24"/>
          </w:rPr>
          <w:t>6:26</w:t>
        </w:r>
      </w:hyperlink>
      <w:r w:rsidRPr="00531EA9">
        <w:rPr>
          <w:rFonts w:ascii="Times New Roman" w:hAnsi="Times New Roman" w:cs="Times New Roman"/>
          <w:sz w:val="24"/>
          <w:szCs w:val="24"/>
        </w:rPr>
        <w:t xml:space="preserve"> ).</w:t>
      </w:r>
    </w:p>
    <w:p w:rsidR="004866A6" w:rsidRPr="00531EA9" w:rsidRDefault="004866A6" w:rsidP="004866A6">
      <w:pPr>
        <w:pStyle w:val="ListParagraph"/>
        <w:numPr>
          <w:ilvl w:val="1"/>
          <w:numId w:val="8"/>
        </w:numPr>
        <w:jc w:val="both"/>
        <w:rPr>
          <w:rFonts w:ascii="Times New Roman" w:hAnsi="Times New Roman" w:cs="Times New Roman"/>
          <w:sz w:val="24"/>
          <w:szCs w:val="24"/>
        </w:rPr>
      </w:pPr>
      <w:r w:rsidRPr="00531EA9">
        <w:rPr>
          <w:rFonts w:ascii="Times New Roman" w:eastAsia="Times New Roman" w:hAnsi="Times New Roman" w:cs="Times New Roman"/>
          <w:b/>
          <w:sz w:val="24"/>
          <w:szCs w:val="24"/>
        </w:rPr>
        <w:t>Why can the law written by the King not be changed?</w:t>
      </w:r>
      <w:r w:rsidRPr="00531EA9">
        <w:rPr>
          <w:rFonts w:ascii="Times New Roman" w:hAnsi="Times New Roman" w:cs="Times New Roman"/>
          <w:sz w:val="24"/>
          <w:szCs w:val="24"/>
        </w:rPr>
        <w:t xml:space="preserve"> </w:t>
      </w:r>
      <w:r w:rsidRPr="00531EA9">
        <w:rPr>
          <w:rFonts w:ascii="Times New Roman" w:hAnsi="Times New Roman" w:cs="Times New Roman"/>
          <w:b/>
          <w:sz w:val="24"/>
          <w:szCs w:val="24"/>
        </w:rPr>
        <w:t>Look at Esther 1:19, 8:8.</w:t>
      </w:r>
      <w:r w:rsidRPr="00531EA9">
        <w:rPr>
          <w:rFonts w:ascii="Times New Roman" w:hAnsi="Times New Roman" w:cs="Times New Roman"/>
          <w:sz w:val="24"/>
          <w:szCs w:val="24"/>
        </w:rPr>
        <w:t xml:space="preserve"> </w:t>
      </w:r>
      <w:r w:rsidRPr="00531EA9">
        <w:rPr>
          <w:rFonts w:ascii="Times New Roman" w:eastAsia="Times New Roman" w:hAnsi="Times New Roman" w:cs="Times New Roman"/>
          <w:sz w:val="20"/>
          <w:szCs w:val="20"/>
        </w:rPr>
        <w:t>The same.</w:t>
      </w:r>
    </w:p>
    <w:p w:rsidR="004866A6" w:rsidRPr="00531EA9" w:rsidRDefault="00667B24" w:rsidP="004866A6">
      <w:pPr>
        <w:pStyle w:val="ListParagraph"/>
        <w:numPr>
          <w:ilvl w:val="0"/>
          <w:numId w:val="8"/>
        </w:numPr>
        <w:jc w:val="both"/>
        <w:rPr>
          <w:rFonts w:ascii="Times New Roman" w:hAnsi="Times New Roman" w:cs="Times New Roman"/>
          <w:sz w:val="24"/>
          <w:szCs w:val="24"/>
        </w:rPr>
      </w:pPr>
      <w:r w:rsidRPr="00531EA9">
        <w:rPr>
          <w:rFonts w:ascii="Times New Roman" w:eastAsia="Times New Roman" w:hAnsi="Times New Roman" w:cs="Times New Roman"/>
          <w:b/>
          <w:sz w:val="24"/>
          <w:szCs w:val="24"/>
        </w:rPr>
        <w:t>The disdain shown for Daniel in verse 13 is evident.</w:t>
      </w:r>
      <w:r w:rsidRPr="00531EA9">
        <w:rPr>
          <w:rFonts w:ascii="Times New Roman" w:hAnsi="Times New Roman" w:cs="Times New Roman"/>
          <w:sz w:val="24"/>
          <w:szCs w:val="24"/>
        </w:rPr>
        <w:t xml:space="preserve">  </w:t>
      </w:r>
      <w:r w:rsidRPr="00531EA9">
        <w:rPr>
          <w:rFonts w:ascii="Times New Roman" w:hAnsi="Times New Roman" w:cs="Times New Roman"/>
          <w:b/>
          <w:sz w:val="24"/>
          <w:szCs w:val="24"/>
        </w:rPr>
        <w:t>Why?</w:t>
      </w:r>
      <w:r w:rsidRPr="00531EA9">
        <w:rPr>
          <w:rFonts w:ascii="Times New Roman" w:hAnsi="Times New Roman" w:cs="Times New Roman"/>
          <w:sz w:val="24"/>
          <w:szCs w:val="24"/>
        </w:rPr>
        <w:t xml:space="preserve">  </w:t>
      </w:r>
    </w:p>
    <w:p w:rsidR="00667B24" w:rsidRPr="00531EA9" w:rsidRDefault="00667B24" w:rsidP="00667B24">
      <w:pPr>
        <w:pStyle w:val="ListParagraph"/>
        <w:numPr>
          <w:ilvl w:val="1"/>
          <w:numId w:val="8"/>
        </w:numPr>
        <w:jc w:val="both"/>
        <w:rPr>
          <w:rFonts w:ascii="Times New Roman" w:hAnsi="Times New Roman" w:cs="Times New Roman"/>
          <w:sz w:val="24"/>
          <w:szCs w:val="24"/>
        </w:rPr>
      </w:pPr>
      <w:r w:rsidRPr="00531EA9">
        <w:rPr>
          <w:rFonts w:ascii="Times New Roman" w:hAnsi="Times New Roman" w:cs="Times New Roman"/>
          <w:b/>
          <w:sz w:val="24"/>
          <w:szCs w:val="24"/>
        </w:rPr>
        <w:t>Did Daniel not regard the King?  Examine Acts 4:19 and 5:29</w:t>
      </w:r>
      <w:r w:rsidRPr="00531EA9">
        <w:rPr>
          <w:rFonts w:ascii="Times New Roman" w:hAnsi="Times New Roman" w:cs="Times New Roman"/>
          <w:sz w:val="24"/>
          <w:szCs w:val="24"/>
        </w:rPr>
        <w:t>. “</w:t>
      </w:r>
      <w:r w:rsidRPr="00531EA9">
        <w:rPr>
          <w:rFonts w:ascii="Times New Roman" w:hAnsi="Times New Roman" w:cs="Times New Roman"/>
          <w:bCs/>
          <w:sz w:val="21"/>
          <w:szCs w:val="21"/>
        </w:rPr>
        <w:t>Regardeth not thee”</w:t>
      </w:r>
      <w:r w:rsidRPr="00531EA9">
        <w:rPr>
          <w:rFonts w:ascii="Times New Roman" w:hAnsi="Times New Roman" w:cs="Times New Roman"/>
          <w:sz w:val="21"/>
          <w:szCs w:val="21"/>
        </w:rPr>
        <w:t>--because he regarded God.</w:t>
      </w:r>
    </w:p>
    <w:p w:rsidR="00667B24" w:rsidRPr="00531EA9" w:rsidRDefault="00667B24" w:rsidP="00667B24">
      <w:pPr>
        <w:pStyle w:val="ListParagraph"/>
        <w:numPr>
          <w:ilvl w:val="1"/>
          <w:numId w:val="8"/>
        </w:numPr>
        <w:jc w:val="both"/>
        <w:rPr>
          <w:rFonts w:ascii="Times New Roman" w:hAnsi="Times New Roman" w:cs="Times New Roman"/>
          <w:sz w:val="24"/>
          <w:szCs w:val="24"/>
        </w:rPr>
      </w:pPr>
      <w:r w:rsidRPr="00531EA9">
        <w:rPr>
          <w:rFonts w:ascii="Times New Roman" w:hAnsi="Times New Roman" w:cs="Times New Roman"/>
          <w:b/>
          <w:sz w:val="24"/>
          <w:szCs w:val="24"/>
        </w:rPr>
        <w:t xml:space="preserve">Why did accusers fail to remind the King that Daniel was in a leadership position? </w:t>
      </w:r>
      <w:r w:rsidRPr="00531EA9">
        <w:rPr>
          <w:rFonts w:ascii="Times New Roman" w:hAnsi="Times New Roman" w:cs="Times New Roman"/>
          <w:b/>
          <w:bCs/>
          <w:sz w:val="21"/>
          <w:szCs w:val="21"/>
        </w:rPr>
        <w:t>“That Daniel”-captivity of Judah</w:t>
      </w:r>
      <w:r w:rsidRPr="00531EA9">
        <w:rPr>
          <w:rFonts w:ascii="Times New Roman" w:hAnsi="Times New Roman" w:cs="Times New Roman"/>
          <w:sz w:val="21"/>
          <w:szCs w:val="21"/>
        </w:rPr>
        <w:t>--recently a captive among thy servants, the Babylonians--one whom humble obedience most becomes. Thus they aggravate his guilt, omitting mention of his being prime minister, which might only remind Darius of Daniel's state services.</w:t>
      </w:r>
    </w:p>
    <w:p w:rsidR="00161987" w:rsidRPr="00531EA9" w:rsidRDefault="00FA3215" w:rsidP="00161987">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In verse</w:t>
      </w:r>
      <w:r w:rsidR="00161987" w:rsidRPr="00531EA9">
        <w:rPr>
          <w:rFonts w:ascii="Times New Roman" w:hAnsi="Times New Roman" w:cs="Times New Roman"/>
          <w:b/>
          <w:sz w:val="24"/>
          <w:szCs w:val="24"/>
        </w:rPr>
        <w:t>s</w:t>
      </w:r>
      <w:r w:rsidRPr="00531EA9">
        <w:rPr>
          <w:rFonts w:ascii="Times New Roman" w:hAnsi="Times New Roman" w:cs="Times New Roman"/>
          <w:b/>
          <w:sz w:val="24"/>
          <w:szCs w:val="24"/>
        </w:rPr>
        <w:t xml:space="preserve"> 14</w:t>
      </w:r>
      <w:r w:rsidR="00161987" w:rsidRPr="00531EA9">
        <w:rPr>
          <w:rFonts w:ascii="Times New Roman" w:hAnsi="Times New Roman" w:cs="Times New Roman"/>
          <w:b/>
          <w:sz w:val="24"/>
          <w:szCs w:val="24"/>
        </w:rPr>
        <w:t>-15</w:t>
      </w:r>
      <w:r w:rsidRPr="00531EA9">
        <w:rPr>
          <w:rFonts w:ascii="Times New Roman" w:hAnsi="Times New Roman" w:cs="Times New Roman"/>
          <w:b/>
          <w:sz w:val="24"/>
          <w:szCs w:val="24"/>
        </w:rPr>
        <w:t>, t</w:t>
      </w:r>
      <w:r w:rsidR="00DA7F47" w:rsidRPr="00531EA9">
        <w:rPr>
          <w:rFonts w:ascii="Times New Roman" w:hAnsi="Times New Roman" w:cs="Times New Roman"/>
          <w:b/>
          <w:sz w:val="24"/>
          <w:szCs w:val="24"/>
        </w:rPr>
        <w:t xml:space="preserve">he king was displeased with whom?  What did he do to try to reverse the law? </w:t>
      </w:r>
      <w:r w:rsidR="00161987" w:rsidRPr="00531EA9">
        <w:rPr>
          <w:rFonts w:ascii="Times New Roman" w:hAnsi="Times New Roman" w:cs="Times New Roman"/>
          <w:bCs/>
          <w:sz w:val="24"/>
          <w:szCs w:val="24"/>
        </w:rPr>
        <w:t>Displeased with himself</w:t>
      </w:r>
      <w:r w:rsidR="00161987" w:rsidRPr="00531EA9">
        <w:rPr>
          <w:rFonts w:ascii="Times New Roman" w:hAnsi="Times New Roman" w:cs="Times New Roman"/>
          <w:sz w:val="24"/>
          <w:szCs w:val="24"/>
        </w:rPr>
        <w:t xml:space="preserve">--for having suffered himself to be entrapped into such a hasty decree </w:t>
      </w:r>
      <w:r w:rsidR="00E950EC" w:rsidRPr="00531EA9">
        <w:rPr>
          <w:rFonts w:ascii="Times New Roman" w:hAnsi="Times New Roman" w:cs="Times New Roman"/>
          <w:sz w:val="24"/>
          <w:szCs w:val="24"/>
        </w:rPr>
        <w:t>(</w:t>
      </w:r>
      <w:hyperlink r:id="rId19" w:tgtFrame="_blank" w:history="1">
        <w:r w:rsidR="00161987" w:rsidRPr="00531EA9">
          <w:rPr>
            <w:rStyle w:val="Hyperlink"/>
            <w:rFonts w:ascii="Times New Roman" w:hAnsi="Times New Roman" w:cs="Times New Roman"/>
            <w:color w:val="auto"/>
            <w:sz w:val="24"/>
            <w:szCs w:val="24"/>
          </w:rPr>
          <w:t>Proverbs 29:20</w:t>
        </w:r>
      </w:hyperlink>
      <w:r w:rsidR="00161987" w:rsidRPr="00531EA9">
        <w:rPr>
          <w:rFonts w:ascii="Times New Roman" w:hAnsi="Times New Roman" w:cs="Times New Roman"/>
          <w:sz w:val="24"/>
          <w:szCs w:val="24"/>
        </w:rPr>
        <w:t xml:space="preserve"> ). On the one hand he was pressed by the immutability of the </w:t>
      </w:r>
      <w:r w:rsidR="00E950EC" w:rsidRPr="00531EA9">
        <w:rPr>
          <w:rFonts w:ascii="Times New Roman" w:hAnsi="Times New Roman" w:cs="Times New Roman"/>
          <w:sz w:val="24"/>
          <w:szCs w:val="24"/>
        </w:rPr>
        <w:t>law;</w:t>
      </w:r>
      <w:r w:rsidR="00161987" w:rsidRPr="00531EA9">
        <w:rPr>
          <w:rFonts w:ascii="Times New Roman" w:hAnsi="Times New Roman" w:cs="Times New Roman"/>
          <w:sz w:val="24"/>
          <w:szCs w:val="24"/>
        </w:rPr>
        <w:t xml:space="preserve"> fear that the princes might conspire against him, and desire to consult for his own reputation, not to seem fickle; on the other, by regard for Daniel, and a desire to save him from the effects of his own rash decree.</w:t>
      </w:r>
    </w:p>
    <w:p w:rsidR="00667B24" w:rsidRPr="00531EA9" w:rsidRDefault="00161987" w:rsidP="00161987">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Describe the King’s attitude compared to the conspirators</w:t>
      </w:r>
      <w:r w:rsidRPr="00531EA9">
        <w:rPr>
          <w:rFonts w:ascii="Times New Roman" w:hAnsi="Times New Roman" w:cs="Times New Roman"/>
          <w:sz w:val="24"/>
          <w:szCs w:val="24"/>
        </w:rPr>
        <w:t>? The king took this time to deliberate, thinking that after sunset Daniel would be spared till morning, and that meanwhile some way of escape would turn up. But (</w:t>
      </w:r>
      <w:hyperlink r:id="rId20" w:tgtFrame="_blank" w:history="1">
        <w:r w:rsidRPr="00531EA9">
          <w:rPr>
            <w:rStyle w:val="Hyperlink"/>
            <w:rFonts w:ascii="Times New Roman" w:hAnsi="Times New Roman" w:cs="Times New Roman"/>
            <w:color w:val="auto"/>
            <w:sz w:val="24"/>
            <w:szCs w:val="24"/>
          </w:rPr>
          <w:t>Daniel 6:15</w:t>
        </w:r>
      </w:hyperlink>
      <w:r w:rsidRPr="00531EA9">
        <w:rPr>
          <w:rFonts w:ascii="Times New Roman" w:hAnsi="Times New Roman" w:cs="Times New Roman"/>
          <w:sz w:val="24"/>
          <w:szCs w:val="24"/>
        </w:rPr>
        <w:t>) the conspirators "assembled tumultuously" (literally) to prevent this delay in the execution, lest the king should meantime change his decree.</w:t>
      </w:r>
    </w:p>
    <w:p w:rsidR="00161987" w:rsidRPr="00531EA9" w:rsidRDefault="00161987" w:rsidP="00161987">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See also Proverbs 29:20.</w:t>
      </w:r>
    </w:p>
    <w:p w:rsidR="00667B24" w:rsidRPr="00531EA9" w:rsidRDefault="00DA7F47" w:rsidP="00667B24">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In Verse 14, the King “set His Heart” to fr</w:t>
      </w:r>
      <w:r w:rsidR="00667B24" w:rsidRPr="00531EA9">
        <w:rPr>
          <w:rFonts w:ascii="Times New Roman" w:hAnsi="Times New Roman" w:cs="Times New Roman"/>
          <w:b/>
          <w:sz w:val="24"/>
          <w:szCs w:val="24"/>
        </w:rPr>
        <w:t>ee Daniel.  Was that possible?</w:t>
      </w:r>
    </w:p>
    <w:p w:rsidR="00667B24" w:rsidRPr="00531EA9" w:rsidRDefault="00DA7F47" w:rsidP="00667B24">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Compare to Pontius Pilate’s reaction in </w:t>
      </w:r>
      <w:r w:rsidR="00667B24" w:rsidRPr="00531EA9">
        <w:rPr>
          <w:rFonts w:ascii="Times New Roman" w:hAnsi="Times New Roman" w:cs="Times New Roman"/>
          <w:b/>
          <w:sz w:val="24"/>
          <w:szCs w:val="24"/>
        </w:rPr>
        <w:t>the New Testament; see Matthew 27:24.</w:t>
      </w:r>
    </w:p>
    <w:p w:rsidR="00161987" w:rsidRPr="00531EA9" w:rsidRDefault="00667B24" w:rsidP="00161987">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lastRenderedPageBreak/>
        <w:t>In verse 16, what did the King prophesy about Daniel’s outcome?</w:t>
      </w:r>
      <w:r w:rsidR="00315629" w:rsidRPr="00531EA9">
        <w:rPr>
          <w:rFonts w:ascii="Times New Roman" w:hAnsi="Times New Roman" w:cs="Times New Roman"/>
          <w:b/>
          <w:sz w:val="24"/>
          <w:szCs w:val="24"/>
        </w:rPr>
        <w:t xml:space="preserve"> </w:t>
      </w:r>
      <w:r w:rsidR="00315629" w:rsidRPr="00531EA9">
        <w:rPr>
          <w:rFonts w:ascii="Times New Roman" w:hAnsi="Times New Roman" w:cs="Times New Roman"/>
          <w:b/>
          <w:bCs/>
          <w:sz w:val="24"/>
          <w:szCs w:val="24"/>
        </w:rPr>
        <w:t xml:space="preserve">Thy </w:t>
      </w:r>
      <w:r w:rsidR="00E950EC" w:rsidRPr="00531EA9">
        <w:rPr>
          <w:rFonts w:ascii="Times New Roman" w:hAnsi="Times New Roman" w:cs="Times New Roman"/>
          <w:b/>
          <w:bCs/>
          <w:sz w:val="24"/>
          <w:szCs w:val="24"/>
        </w:rPr>
        <w:t>God.</w:t>
      </w:r>
      <w:r w:rsidR="00315629" w:rsidRPr="00531EA9">
        <w:rPr>
          <w:rFonts w:ascii="Times New Roman" w:hAnsi="Times New Roman" w:cs="Times New Roman"/>
          <w:b/>
          <w:bCs/>
          <w:sz w:val="24"/>
          <w:szCs w:val="24"/>
        </w:rPr>
        <w:t> . . will deliver thee</w:t>
      </w:r>
      <w:r w:rsidR="00315629" w:rsidRPr="00531EA9">
        <w:rPr>
          <w:rFonts w:ascii="Times New Roman" w:hAnsi="Times New Roman" w:cs="Times New Roman"/>
          <w:sz w:val="24"/>
          <w:szCs w:val="24"/>
        </w:rPr>
        <w:t xml:space="preserve">--The heathen believed in the interposition of the gods at times in favor of their worshippers. Darius recognized Daniel's God as a god, but not the only true God. He had heard of the deliverance of the three youths in </w:t>
      </w:r>
      <w:hyperlink r:id="rId21" w:tgtFrame="_blank" w:history="1">
        <w:r w:rsidR="00315629" w:rsidRPr="00531EA9">
          <w:rPr>
            <w:rStyle w:val="Hyperlink"/>
            <w:rFonts w:ascii="Times New Roman" w:hAnsi="Times New Roman" w:cs="Times New Roman"/>
            <w:color w:val="auto"/>
            <w:sz w:val="24"/>
            <w:szCs w:val="24"/>
          </w:rPr>
          <w:t>Daniel 3:26</w:t>
        </w:r>
      </w:hyperlink>
      <w:r w:rsidR="00315629" w:rsidRPr="00531EA9">
        <w:rPr>
          <w:rFonts w:ascii="Times New Roman" w:hAnsi="Times New Roman" w:cs="Times New Roman"/>
          <w:sz w:val="24"/>
          <w:szCs w:val="24"/>
        </w:rPr>
        <w:t xml:space="preserve"> </w:t>
      </w:r>
      <w:hyperlink r:id="rId22" w:tgtFrame="_blank" w:history="1">
        <w:r w:rsidR="00315629" w:rsidRPr="00531EA9">
          <w:rPr>
            <w:rStyle w:val="Hyperlink"/>
            <w:rFonts w:ascii="Times New Roman" w:hAnsi="Times New Roman" w:cs="Times New Roman"/>
            <w:color w:val="auto"/>
            <w:sz w:val="24"/>
            <w:szCs w:val="24"/>
          </w:rPr>
          <w:t>Daniel 3:27</w:t>
        </w:r>
      </w:hyperlink>
      <w:r w:rsidR="00315629" w:rsidRPr="00531EA9">
        <w:rPr>
          <w:rFonts w:ascii="Times New Roman" w:hAnsi="Times New Roman" w:cs="Times New Roman"/>
          <w:sz w:val="24"/>
          <w:szCs w:val="24"/>
        </w:rPr>
        <w:t xml:space="preserve"> and hence augurs Daniel's deliverance. I am not my own master, and cannot deliver thee, however much I wish it. "Thy God will." Kings are the slaves of their flatterers. Men admire piety to God in others, however disregarding Him themselves.</w:t>
      </w:r>
    </w:p>
    <w:p w:rsidR="00315629" w:rsidRPr="00531EA9" w:rsidRDefault="00315629" w:rsidP="00315629">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Refer back to Daniel 3:26-27. </w:t>
      </w:r>
    </w:p>
    <w:p w:rsidR="00315629" w:rsidRPr="00531EA9" w:rsidRDefault="00161987" w:rsidP="00161987">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Describe how the King spent the night. </w:t>
      </w:r>
      <w:r w:rsidR="00315629" w:rsidRPr="00531EA9">
        <w:rPr>
          <w:rFonts w:ascii="Times New Roman" w:eastAsia="Times New Roman" w:hAnsi="Times New Roman" w:cs="Times New Roman"/>
          <w:sz w:val="20"/>
          <w:szCs w:val="20"/>
        </w:rPr>
        <w:t>Jerusalem was the place which God had chosen to put his name there; and, when the temple was dedicated, Solomon’s prayer to God was that if his people should in the land of their enemies pray unto him with their eye towards the land which he gave them, and the city he had chosen, and the house which was built to his name, then he would hear and maintain their cause to which prayer Daniel had reference in this circumstance of his devotions</w:t>
      </w:r>
    </w:p>
    <w:p w:rsidR="00161987" w:rsidRPr="00531EA9" w:rsidRDefault="00315629" w:rsidP="00161987">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Speculate on </w:t>
      </w:r>
      <w:r w:rsidR="00161987" w:rsidRPr="00531EA9">
        <w:rPr>
          <w:rFonts w:ascii="Times New Roman" w:hAnsi="Times New Roman" w:cs="Times New Roman"/>
          <w:b/>
          <w:sz w:val="24"/>
          <w:szCs w:val="24"/>
        </w:rPr>
        <w:t>Daniel</w:t>
      </w:r>
      <w:r w:rsidRPr="00531EA9">
        <w:rPr>
          <w:rFonts w:ascii="Times New Roman" w:hAnsi="Times New Roman" w:cs="Times New Roman"/>
          <w:b/>
          <w:sz w:val="24"/>
          <w:szCs w:val="24"/>
        </w:rPr>
        <w:t>’s experience in the den</w:t>
      </w:r>
      <w:r w:rsidR="00161987" w:rsidRPr="00531EA9">
        <w:rPr>
          <w:rFonts w:ascii="Times New Roman" w:hAnsi="Times New Roman" w:cs="Times New Roman"/>
          <w:b/>
          <w:sz w:val="24"/>
          <w:szCs w:val="24"/>
        </w:rPr>
        <w:t>?</w:t>
      </w:r>
    </w:p>
    <w:p w:rsidR="00667B24" w:rsidRPr="00531EA9" w:rsidRDefault="00667B24" w:rsidP="00667B24">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Compare the “Stone” of verse 17 to the stone at Jesus’</w:t>
      </w:r>
      <w:r w:rsidR="00315629" w:rsidRPr="00531EA9">
        <w:rPr>
          <w:rFonts w:ascii="Times New Roman" w:hAnsi="Times New Roman" w:cs="Times New Roman"/>
          <w:b/>
          <w:sz w:val="24"/>
          <w:szCs w:val="24"/>
        </w:rPr>
        <w:t xml:space="preserve"> tomb in John 20:1 and Matthew 27:66.  </w:t>
      </w:r>
      <w:r w:rsidR="00315629" w:rsidRPr="00531EA9">
        <w:rPr>
          <w:rFonts w:ascii="Times New Roman" w:hAnsi="Times New Roman" w:cs="Times New Roman"/>
          <w:b/>
          <w:bCs/>
          <w:sz w:val="24"/>
          <w:szCs w:val="24"/>
        </w:rPr>
        <w:t>Stone. . . sealed</w:t>
      </w:r>
      <w:r w:rsidR="00315629" w:rsidRPr="00531EA9">
        <w:rPr>
          <w:rFonts w:ascii="Times New Roman" w:hAnsi="Times New Roman" w:cs="Times New Roman"/>
          <w:sz w:val="24"/>
          <w:szCs w:val="24"/>
        </w:rPr>
        <w:t>--typical of Christ's entombment under a seal</w:t>
      </w:r>
      <w:r w:rsidR="0004549B" w:rsidRPr="00531EA9">
        <w:rPr>
          <w:rFonts w:ascii="Times New Roman" w:hAnsi="Times New Roman" w:cs="Times New Roman"/>
          <w:sz w:val="24"/>
          <w:szCs w:val="24"/>
        </w:rPr>
        <w:t xml:space="preserve">. </w:t>
      </w:r>
      <w:r w:rsidR="00315629" w:rsidRPr="00531EA9">
        <w:rPr>
          <w:rFonts w:ascii="Times New Roman" w:hAnsi="Times New Roman" w:cs="Times New Roman"/>
          <w:sz w:val="24"/>
          <w:szCs w:val="24"/>
        </w:rPr>
        <w:t>Divinely ordered, that the deliverance might be the more striking.</w:t>
      </w:r>
    </w:p>
    <w:p w:rsidR="00E81552" w:rsidRPr="00531EA9" w:rsidRDefault="00D610C9" w:rsidP="00667B24">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The following morning, what did the King find at the site of the Lion’s Den?</w:t>
      </w:r>
    </w:p>
    <w:p w:rsidR="00D610C9" w:rsidRPr="00531EA9" w:rsidRDefault="00D610C9" w:rsidP="00D610C9">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Describe the King’s voice in Verse 20?</w:t>
      </w:r>
    </w:p>
    <w:p w:rsidR="00D610C9" w:rsidRPr="00531EA9" w:rsidRDefault="00D610C9" w:rsidP="00D610C9">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How did Daniel answer the King’s inquiry about his well-being?</w:t>
      </w:r>
    </w:p>
    <w:p w:rsidR="00D610C9" w:rsidRPr="00531EA9" w:rsidRDefault="00D610C9" w:rsidP="00D610C9">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Who is the angel who shut the mouth of the lions? </w:t>
      </w:r>
      <w:r w:rsidR="00B3203E" w:rsidRPr="00531EA9">
        <w:rPr>
          <w:rFonts w:ascii="Times New Roman" w:hAnsi="Times New Roman" w:cs="Times New Roman"/>
          <w:b/>
          <w:sz w:val="24"/>
          <w:szCs w:val="24"/>
        </w:rPr>
        <w:t xml:space="preserve">Note Psalms 91:11 and 34:7. </w:t>
      </w:r>
    </w:p>
    <w:p w:rsidR="00B3203E" w:rsidRPr="00531EA9" w:rsidRDefault="00B3203E" w:rsidP="00B3203E">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Compare this passage with I Peter 5:8. </w:t>
      </w:r>
    </w:p>
    <w:p w:rsidR="00D554CC" w:rsidRPr="00531EA9" w:rsidRDefault="00D610C9" w:rsidP="00D554CC">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When the King found Daniel had escaped the lions, he was “exceedingly glad,” verse 23.  Where else in the Bible do we witness that same terminology</w:t>
      </w:r>
      <w:r w:rsidR="00D554CC" w:rsidRPr="00531EA9">
        <w:rPr>
          <w:rFonts w:ascii="Times New Roman" w:hAnsi="Times New Roman" w:cs="Times New Roman"/>
          <w:b/>
          <w:sz w:val="24"/>
          <w:szCs w:val="24"/>
        </w:rPr>
        <w:t xml:space="preserve">?  </w:t>
      </w:r>
    </w:p>
    <w:p w:rsidR="00D554CC" w:rsidRPr="00531EA9" w:rsidRDefault="00D554CC" w:rsidP="00D554CC">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Notice Matthew 5:12, Matthew 20:23, Romans 8:31-34, I Thess. 3:10, Matthew 2: 9-10, and Ephesians 3:20. </w:t>
      </w:r>
    </w:p>
    <w:p w:rsidR="00FF70AA" w:rsidRPr="00AA24E0" w:rsidRDefault="00FF70AA" w:rsidP="00FF70AA">
      <w:pPr>
        <w:pStyle w:val="ListParagraph"/>
        <w:numPr>
          <w:ilvl w:val="1"/>
          <w:numId w:val="8"/>
        </w:numPr>
        <w:jc w:val="both"/>
        <w:rPr>
          <w:rFonts w:ascii="Times New Roman" w:hAnsi="Times New Roman" w:cs="Times New Roman"/>
          <w:sz w:val="24"/>
          <w:szCs w:val="24"/>
        </w:rPr>
      </w:pPr>
      <w:r w:rsidRPr="00531EA9">
        <w:rPr>
          <w:rFonts w:ascii="Times New Roman" w:hAnsi="Times New Roman" w:cs="Times New Roman"/>
          <w:b/>
          <w:sz w:val="24"/>
          <w:szCs w:val="24"/>
        </w:rPr>
        <w:t>Compare the decree of the King to the decree put forth by Nebuchadnezzar in Daniel 4.  How are these two pagan declarations similar?</w:t>
      </w:r>
      <w:r w:rsidR="00AA24E0">
        <w:rPr>
          <w:rFonts w:ascii="Times New Roman" w:hAnsi="Times New Roman" w:cs="Times New Roman"/>
          <w:b/>
          <w:sz w:val="24"/>
          <w:szCs w:val="24"/>
        </w:rPr>
        <w:t xml:space="preserve">  </w:t>
      </w:r>
      <w:r w:rsidR="00AA24E0" w:rsidRPr="00AA24E0">
        <w:rPr>
          <w:rFonts w:ascii="Times New Roman" w:hAnsi="Times New Roman" w:cs="Times New Roman"/>
          <w:sz w:val="24"/>
          <w:szCs w:val="24"/>
        </w:rPr>
        <w:t>Both were letters written to the entire world.</w:t>
      </w:r>
    </w:p>
    <w:p w:rsidR="00D554CC" w:rsidRPr="00531EA9" w:rsidRDefault="00D554CC" w:rsidP="00D554CC">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Who rescued Daniel from the lions?  </w:t>
      </w:r>
    </w:p>
    <w:p w:rsidR="00D554CC" w:rsidRPr="00531EA9" w:rsidRDefault="00D554CC" w:rsidP="00D554CC">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Was it a Theophany or angelic intervention?  </w:t>
      </w:r>
    </w:p>
    <w:p w:rsidR="00D554CC" w:rsidRPr="00531EA9" w:rsidRDefault="00D554CC" w:rsidP="00D554CC">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Where are angelic-interventions evident elsewhere in the bible? Refer back to Psalm 102:20-21, Psalm 91: 10-12, Matthew 4:10-11, Luke 22: 42-44, Acts 5: 19-20.</w:t>
      </w:r>
    </w:p>
    <w:p w:rsidR="008F3E73" w:rsidRPr="00531EA9" w:rsidRDefault="007735FA" w:rsidP="008F3E73">
      <w:pPr>
        <w:pStyle w:val="ListParagraph"/>
        <w:numPr>
          <w:ilvl w:val="2"/>
          <w:numId w:val="8"/>
        </w:numPr>
        <w:jc w:val="both"/>
        <w:rPr>
          <w:rFonts w:ascii="Times New Roman" w:hAnsi="Times New Roman" w:cs="Times New Roman"/>
          <w:b/>
          <w:sz w:val="24"/>
          <w:szCs w:val="24"/>
        </w:rPr>
      </w:pPr>
      <w:r w:rsidRPr="00531EA9">
        <w:rPr>
          <w:rFonts w:ascii="Times New Roman" w:hAnsi="Times New Roman" w:cs="Times New Roman"/>
          <w:b/>
          <w:sz w:val="24"/>
          <w:szCs w:val="24"/>
        </w:rPr>
        <w:t>What happened to Daniel’s “false accusers?” Look at Deuteronomy 19:18-19.</w:t>
      </w:r>
      <w:r w:rsidR="009B6D4C" w:rsidRPr="00531EA9">
        <w:rPr>
          <w:rFonts w:ascii="Times New Roman" w:hAnsi="Times New Roman" w:cs="Times New Roman"/>
          <w:b/>
          <w:sz w:val="24"/>
          <w:szCs w:val="24"/>
        </w:rPr>
        <w:t xml:space="preserve"> </w:t>
      </w:r>
    </w:p>
    <w:p w:rsidR="008F3E73" w:rsidRPr="00531EA9" w:rsidRDefault="008F3E73" w:rsidP="008F3E73">
      <w:pPr>
        <w:pStyle w:val="ListParagraph"/>
        <w:numPr>
          <w:ilvl w:val="2"/>
          <w:numId w:val="8"/>
        </w:numPr>
        <w:jc w:val="both"/>
        <w:rPr>
          <w:rFonts w:ascii="Times New Roman" w:hAnsi="Times New Roman" w:cs="Times New Roman"/>
          <w:sz w:val="24"/>
          <w:szCs w:val="24"/>
        </w:rPr>
      </w:pPr>
      <w:r w:rsidRPr="00531EA9">
        <w:rPr>
          <w:rFonts w:ascii="Times New Roman" w:hAnsi="Times New Roman" w:cs="Times New Roman"/>
          <w:b/>
          <w:sz w:val="24"/>
          <w:szCs w:val="24"/>
        </w:rPr>
        <w:t xml:space="preserve">Refer also to </w:t>
      </w:r>
      <w:hyperlink r:id="rId23" w:tgtFrame="_blank" w:history="1">
        <w:r w:rsidRPr="00531EA9">
          <w:rPr>
            <w:rFonts w:ascii="Times New Roman" w:eastAsia="Times New Roman" w:hAnsi="Times New Roman" w:cs="Times New Roman"/>
            <w:b/>
            <w:sz w:val="24"/>
            <w:szCs w:val="24"/>
          </w:rPr>
          <w:t>Ps. 7:15</w:t>
        </w:r>
      </w:hyperlink>
      <w:r w:rsidRPr="00531EA9">
        <w:rPr>
          <w:rFonts w:ascii="Times New Roman" w:eastAsia="Times New Roman" w:hAnsi="Times New Roman" w:cs="Times New Roman"/>
          <w:b/>
          <w:sz w:val="24"/>
          <w:szCs w:val="24"/>
        </w:rPr>
        <w:t xml:space="preserve">, </w:t>
      </w:r>
      <w:hyperlink r:id="rId24" w:tgtFrame="_blank" w:history="1">
        <w:r w:rsidRPr="00531EA9">
          <w:rPr>
            <w:rFonts w:ascii="Times New Roman" w:eastAsia="Times New Roman" w:hAnsi="Times New Roman" w:cs="Times New Roman"/>
            <w:b/>
            <w:sz w:val="24"/>
            <w:szCs w:val="24"/>
          </w:rPr>
          <w:t>Ps. 7:16</w:t>
        </w:r>
      </w:hyperlink>
      <w:r w:rsidRPr="00531EA9">
        <w:rPr>
          <w:rFonts w:ascii="Times New Roman" w:eastAsia="Times New Roman" w:hAnsi="Times New Roman" w:cs="Times New Roman"/>
          <w:b/>
          <w:sz w:val="24"/>
          <w:szCs w:val="24"/>
        </w:rPr>
        <w:t xml:space="preserve"> </w:t>
      </w:r>
      <w:hyperlink r:id="rId25" w:tgtFrame="_blank" w:history="1">
        <w:r w:rsidRPr="00531EA9">
          <w:rPr>
            <w:rFonts w:ascii="Times New Roman" w:eastAsia="Times New Roman" w:hAnsi="Times New Roman" w:cs="Times New Roman"/>
            <w:b/>
            <w:sz w:val="24"/>
            <w:szCs w:val="24"/>
          </w:rPr>
          <w:t>Ps. 9:15</w:t>
        </w:r>
      </w:hyperlink>
      <w:r w:rsidRPr="00531EA9">
        <w:rPr>
          <w:rFonts w:ascii="Times New Roman" w:eastAsia="Times New Roman" w:hAnsi="Times New Roman" w:cs="Times New Roman"/>
          <w:b/>
          <w:sz w:val="24"/>
          <w:szCs w:val="24"/>
        </w:rPr>
        <w:t xml:space="preserve">, </w:t>
      </w:r>
      <w:hyperlink r:id="rId26" w:tgtFrame="_blank" w:history="1">
        <w:r w:rsidRPr="00531EA9">
          <w:rPr>
            <w:rFonts w:ascii="Times New Roman" w:eastAsia="Times New Roman" w:hAnsi="Times New Roman" w:cs="Times New Roman"/>
            <w:b/>
            <w:sz w:val="24"/>
            <w:szCs w:val="24"/>
          </w:rPr>
          <w:t>Ps. 9:16</w:t>
        </w:r>
      </w:hyperlink>
      <w:r w:rsidRPr="00531EA9">
        <w:rPr>
          <w:rFonts w:ascii="Times New Roman" w:eastAsia="Times New Roman" w:hAnsi="Times New Roman" w:cs="Times New Roman"/>
          <w:b/>
          <w:sz w:val="24"/>
          <w:szCs w:val="24"/>
        </w:rPr>
        <w:t xml:space="preserve">. </w:t>
      </w:r>
    </w:p>
    <w:p w:rsidR="00FF70AA" w:rsidRPr="00531EA9" w:rsidRDefault="009B6D4C" w:rsidP="00FF70AA">
      <w:pPr>
        <w:pStyle w:val="ListParagraph"/>
        <w:numPr>
          <w:ilvl w:val="2"/>
          <w:numId w:val="8"/>
        </w:numPr>
        <w:jc w:val="both"/>
        <w:rPr>
          <w:rFonts w:ascii="Times New Roman" w:hAnsi="Times New Roman" w:cs="Times New Roman"/>
          <w:sz w:val="24"/>
          <w:szCs w:val="24"/>
        </w:rPr>
      </w:pPr>
      <w:r w:rsidRPr="00531EA9">
        <w:rPr>
          <w:rFonts w:ascii="Times New Roman" w:hAnsi="Times New Roman" w:cs="Times New Roman"/>
          <w:b/>
          <w:sz w:val="24"/>
          <w:szCs w:val="24"/>
        </w:rPr>
        <w:t xml:space="preserve">What happened to the families of the accusers? Reference Deuteronomy 24:16 and 2 Kings 14:6. </w:t>
      </w:r>
      <w:r w:rsidRPr="00531EA9">
        <w:rPr>
          <w:rFonts w:ascii="Times New Roman" w:hAnsi="Times New Roman" w:cs="Times New Roman"/>
          <w:bCs/>
          <w:sz w:val="21"/>
          <w:szCs w:val="21"/>
        </w:rPr>
        <w:t>Their children</w:t>
      </w:r>
      <w:r w:rsidRPr="00531EA9">
        <w:rPr>
          <w:rFonts w:ascii="Times New Roman" w:hAnsi="Times New Roman" w:cs="Times New Roman"/>
          <w:sz w:val="21"/>
          <w:szCs w:val="21"/>
        </w:rPr>
        <w:t xml:space="preserve">--Among the Persians, all the kindred were involved in the guilt of one culprit. The Mosaic </w:t>
      </w:r>
      <w:r w:rsidR="00E950EC" w:rsidRPr="00531EA9">
        <w:rPr>
          <w:rFonts w:ascii="Times New Roman" w:hAnsi="Times New Roman" w:cs="Times New Roman"/>
          <w:sz w:val="21"/>
          <w:szCs w:val="21"/>
        </w:rPr>
        <w:t>Law</w:t>
      </w:r>
      <w:r w:rsidRPr="00531EA9">
        <w:rPr>
          <w:rFonts w:ascii="Times New Roman" w:hAnsi="Times New Roman" w:cs="Times New Roman"/>
          <w:sz w:val="21"/>
          <w:szCs w:val="21"/>
        </w:rPr>
        <w:t xml:space="preserve"> expressly forbade this.</w:t>
      </w:r>
    </w:p>
    <w:p w:rsidR="009B6D4C" w:rsidRPr="00531EA9" w:rsidRDefault="008F3E73" w:rsidP="00FF70AA">
      <w:pPr>
        <w:pStyle w:val="ListParagraph"/>
        <w:numPr>
          <w:ilvl w:val="3"/>
          <w:numId w:val="8"/>
        </w:numPr>
        <w:jc w:val="both"/>
        <w:rPr>
          <w:rFonts w:ascii="Times New Roman" w:hAnsi="Times New Roman" w:cs="Times New Roman"/>
          <w:sz w:val="24"/>
          <w:szCs w:val="24"/>
        </w:rPr>
      </w:pPr>
      <w:r w:rsidRPr="00531EA9">
        <w:rPr>
          <w:rFonts w:ascii="Times New Roman" w:hAnsi="Times New Roman" w:cs="Times New Roman"/>
          <w:b/>
          <w:sz w:val="24"/>
          <w:szCs w:val="24"/>
        </w:rPr>
        <w:t>Discuss the punishment of Daniel’s accusers; compare it to the scene of the fiery furnace. (“Lex talionis”—law of retaliation)</w:t>
      </w:r>
    </w:p>
    <w:p w:rsidR="00FF70AA" w:rsidRPr="00531EA9" w:rsidRDefault="00FF70AA" w:rsidP="00FF70AA">
      <w:pPr>
        <w:pStyle w:val="ListParagraph"/>
        <w:numPr>
          <w:ilvl w:val="2"/>
          <w:numId w:val="8"/>
        </w:numPr>
        <w:jc w:val="both"/>
        <w:rPr>
          <w:rFonts w:ascii="Times New Roman" w:hAnsi="Times New Roman" w:cs="Times New Roman"/>
          <w:sz w:val="24"/>
          <w:szCs w:val="24"/>
        </w:rPr>
      </w:pPr>
      <w:r w:rsidRPr="00531EA9">
        <w:rPr>
          <w:rFonts w:ascii="Times New Roman" w:hAnsi="Times New Roman" w:cs="Times New Roman"/>
          <w:b/>
          <w:sz w:val="24"/>
          <w:szCs w:val="24"/>
        </w:rPr>
        <w:lastRenderedPageBreak/>
        <w:t>Contemplate</w:t>
      </w:r>
      <w:r w:rsidRPr="00531EA9">
        <w:rPr>
          <w:rFonts w:ascii="Times New Roman" w:eastAsia="Times New Roman" w:hAnsi="Times New Roman" w:cs="Times New Roman"/>
          <w:b/>
          <w:sz w:val="24"/>
          <w:szCs w:val="24"/>
        </w:rPr>
        <w:t xml:space="preserve"> Solomon’s observation in </w:t>
      </w:r>
      <w:hyperlink r:id="rId27" w:tgtFrame="_blank" w:history="1">
        <w:r w:rsidRPr="00531EA9">
          <w:rPr>
            <w:rFonts w:ascii="Times New Roman" w:eastAsia="Times New Roman" w:hAnsi="Times New Roman" w:cs="Times New Roman"/>
            <w:b/>
            <w:sz w:val="24"/>
            <w:szCs w:val="24"/>
          </w:rPr>
          <w:t>Proverbs 11:8</w:t>
        </w:r>
      </w:hyperlink>
      <w:r w:rsidRPr="00531EA9">
        <w:rPr>
          <w:rFonts w:ascii="Times New Roman" w:eastAsia="Times New Roman" w:hAnsi="Times New Roman" w:cs="Times New Roman"/>
          <w:b/>
          <w:sz w:val="24"/>
          <w:szCs w:val="24"/>
        </w:rPr>
        <w:t xml:space="preserve">. </w:t>
      </w:r>
      <w:r w:rsidRPr="00531EA9">
        <w:rPr>
          <w:rFonts w:ascii="Times New Roman" w:eastAsia="Times New Roman" w:hAnsi="Times New Roman" w:cs="Times New Roman"/>
          <w:sz w:val="24"/>
          <w:szCs w:val="24"/>
        </w:rPr>
        <w:t>The righteous is delivered out of trouble, and the wicked cometh in his stead. In this execution we may observe.</w:t>
      </w:r>
    </w:p>
    <w:p w:rsidR="00D554CC" w:rsidRPr="00531EA9" w:rsidRDefault="00D554CC" w:rsidP="009B6D4C">
      <w:pPr>
        <w:pStyle w:val="ListParagraph"/>
        <w:numPr>
          <w:ilvl w:val="0"/>
          <w:numId w:val="8"/>
        </w:numPr>
        <w:jc w:val="both"/>
        <w:rPr>
          <w:rFonts w:ascii="Times New Roman" w:hAnsi="Times New Roman" w:cs="Times New Roman"/>
          <w:sz w:val="24"/>
          <w:szCs w:val="24"/>
        </w:rPr>
      </w:pPr>
      <w:r w:rsidRPr="00531EA9">
        <w:rPr>
          <w:rFonts w:ascii="Times New Roman" w:hAnsi="Times New Roman" w:cs="Times New Roman"/>
          <w:b/>
          <w:sz w:val="24"/>
          <w:szCs w:val="24"/>
        </w:rPr>
        <w:t>What was Daniel’s reward for his stalwart obedience?</w:t>
      </w:r>
      <w:r w:rsidR="009B6D4C" w:rsidRPr="00531EA9">
        <w:rPr>
          <w:rFonts w:ascii="Times New Roman" w:hAnsi="Times New Roman" w:cs="Times New Roman"/>
          <w:b/>
          <w:sz w:val="24"/>
          <w:szCs w:val="24"/>
        </w:rPr>
        <w:t xml:space="preserve"> </w:t>
      </w:r>
      <w:r w:rsidR="00AA24E0">
        <w:rPr>
          <w:rFonts w:ascii="Times New Roman" w:hAnsi="Times New Roman" w:cs="Times New Roman"/>
          <w:b/>
          <w:sz w:val="24"/>
          <w:szCs w:val="24"/>
        </w:rPr>
        <w:t xml:space="preserve">See Ezra 1:1-2. </w:t>
      </w:r>
      <w:r w:rsidR="009B6D4C" w:rsidRPr="00531EA9">
        <w:rPr>
          <w:rFonts w:ascii="Times New Roman" w:hAnsi="Times New Roman" w:cs="Times New Roman"/>
          <w:sz w:val="21"/>
          <w:szCs w:val="21"/>
        </w:rPr>
        <w:t xml:space="preserve">Daniel "prospered" because of his prophecies </w:t>
      </w:r>
      <w:r w:rsidR="00E950EC" w:rsidRPr="00531EA9">
        <w:rPr>
          <w:rFonts w:ascii="Times New Roman" w:hAnsi="Times New Roman" w:cs="Times New Roman"/>
          <w:sz w:val="21"/>
          <w:szCs w:val="21"/>
        </w:rPr>
        <w:t>(</w:t>
      </w:r>
      <w:hyperlink r:id="rId28" w:tgtFrame="_blank" w:history="1">
        <w:r w:rsidR="009B6D4C" w:rsidRPr="00531EA9">
          <w:rPr>
            <w:rStyle w:val="Hyperlink"/>
            <w:rFonts w:ascii="Times New Roman" w:hAnsi="Times New Roman" w:cs="Times New Roman"/>
            <w:color w:val="auto"/>
            <w:sz w:val="21"/>
            <w:szCs w:val="21"/>
          </w:rPr>
          <w:t>Ezra 1:1</w:t>
        </w:r>
      </w:hyperlink>
      <w:r w:rsidR="009B6D4C" w:rsidRPr="00531EA9">
        <w:rPr>
          <w:rFonts w:ascii="Times New Roman" w:hAnsi="Times New Roman" w:cs="Times New Roman"/>
          <w:sz w:val="21"/>
          <w:szCs w:val="21"/>
        </w:rPr>
        <w:t xml:space="preserve"> </w:t>
      </w:r>
      <w:hyperlink r:id="rId29" w:tgtFrame="_blank" w:history="1">
        <w:r w:rsidR="009B6D4C" w:rsidRPr="00531EA9">
          <w:rPr>
            <w:rStyle w:val="Hyperlink"/>
            <w:rFonts w:ascii="Times New Roman" w:hAnsi="Times New Roman" w:cs="Times New Roman"/>
            <w:color w:val="auto"/>
            <w:sz w:val="21"/>
            <w:szCs w:val="21"/>
          </w:rPr>
          <w:t>Ezra 1:2</w:t>
        </w:r>
      </w:hyperlink>
      <w:r w:rsidR="009B6D4C" w:rsidRPr="00531EA9">
        <w:rPr>
          <w:rFonts w:ascii="Times New Roman" w:hAnsi="Times New Roman" w:cs="Times New Roman"/>
          <w:sz w:val="21"/>
          <w:szCs w:val="21"/>
        </w:rPr>
        <w:t>).</w:t>
      </w:r>
    </w:p>
    <w:p w:rsidR="008F3E73" w:rsidRPr="00531EA9" w:rsidRDefault="008F3E73" w:rsidP="008F3E73">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Discuss this story as seen in Hebrews 11:33 and Ezekiel 14:14, 20.  </w:t>
      </w:r>
    </w:p>
    <w:p w:rsidR="008F3E73" w:rsidRPr="00531EA9" w:rsidRDefault="00C45D62" w:rsidP="007735FA">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 xml:space="preserve">Reference Cyrus’ mention in </w:t>
      </w:r>
      <w:r w:rsidR="00E950EC" w:rsidRPr="00531EA9">
        <w:rPr>
          <w:rFonts w:ascii="Times New Roman" w:hAnsi="Times New Roman" w:cs="Times New Roman"/>
          <w:b/>
          <w:sz w:val="24"/>
          <w:szCs w:val="24"/>
        </w:rPr>
        <w:t>Isaiah 44:24-</w:t>
      </w:r>
      <w:r w:rsidRPr="00531EA9">
        <w:rPr>
          <w:rFonts w:ascii="Times New Roman" w:hAnsi="Times New Roman" w:cs="Times New Roman"/>
          <w:b/>
          <w:sz w:val="24"/>
          <w:szCs w:val="24"/>
        </w:rPr>
        <w:t xml:space="preserve">28.  How does this apply to this chapter in Daniel? </w:t>
      </w:r>
      <w:r w:rsidRPr="00AA24E0">
        <w:rPr>
          <w:rFonts w:ascii="Times New Roman" w:hAnsi="Times New Roman" w:cs="Times New Roman"/>
          <w:sz w:val="24"/>
          <w:szCs w:val="24"/>
        </w:rPr>
        <w:t>This was written 150 years before Cyrus’ appearance.</w:t>
      </w:r>
      <w:r w:rsidRPr="00531EA9">
        <w:rPr>
          <w:rFonts w:ascii="Times New Roman" w:hAnsi="Times New Roman" w:cs="Times New Roman"/>
          <w:b/>
          <w:sz w:val="24"/>
          <w:szCs w:val="24"/>
        </w:rPr>
        <w:t xml:space="preserve"> </w:t>
      </w:r>
    </w:p>
    <w:p w:rsidR="00C45D62" w:rsidRPr="00531EA9" w:rsidRDefault="00C45D62" w:rsidP="007735FA">
      <w:pPr>
        <w:pStyle w:val="ListParagraph"/>
        <w:numPr>
          <w:ilvl w:val="0"/>
          <w:numId w:val="8"/>
        </w:numPr>
        <w:jc w:val="both"/>
        <w:rPr>
          <w:rFonts w:ascii="Times New Roman" w:hAnsi="Times New Roman" w:cs="Times New Roman"/>
          <w:b/>
          <w:sz w:val="24"/>
          <w:szCs w:val="24"/>
        </w:rPr>
      </w:pPr>
      <w:r w:rsidRPr="00531EA9">
        <w:rPr>
          <w:rFonts w:ascii="Times New Roman" w:hAnsi="Times New Roman" w:cs="Times New Roman"/>
          <w:b/>
          <w:sz w:val="24"/>
          <w:szCs w:val="24"/>
        </w:rPr>
        <w:t>What is the “take away” from Daniel 6?</w:t>
      </w:r>
    </w:p>
    <w:p w:rsidR="00C45D62" w:rsidRPr="00531EA9" w:rsidRDefault="00C45D62" w:rsidP="00C45D62">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List truths that apply to you today.</w:t>
      </w:r>
    </w:p>
    <w:p w:rsidR="007735FA" w:rsidRPr="00531EA9" w:rsidRDefault="00C45D62" w:rsidP="007735FA">
      <w:pPr>
        <w:pStyle w:val="ListParagraph"/>
        <w:numPr>
          <w:ilvl w:val="1"/>
          <w:numId w:val="8"/>
        </w:numPr>
        <w:jc w:val="both"/>
        <w:rPr>
          <w:rFonts w:ascii="Times New Roman" w:hAnsi="Times New Roman" w:cs="Times New Roman"/>
          <w:b/>
          <w:sz w:val="24"/>
          <w:szCs w:val="24"/>
        </w:rPr>
      </w:pPr>
      <w:r w:rsidRPr="00531EA9">
        <w:rPr>
          <w:rFonts w:ascii="Times New Roman" w:hAnsi="Times New Roman" w:cs="Times New Roman"/>
          <w:b/>
          <w:sz w:val="24"/>
          <w:szCs w:val="24"/>
        </w:rPr>
        <w:t>How does this “foreshadow” what is happening in modern America?</w:t>
      </w:r>
    </w:p>
    <w:p w:rsidR="00E81552" w:rsidRPr="006C5CA8" w:rsidRDefault="00E81552" w:rsidP="00E81552">
      <w:pPr>
        <w:pStyle w:val="ListParagraph"/>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6C5CA8">
        <w:rPr>
          <w:rFonts w:ascii="MV Boli" w:hAnsi="MV Boli" w:cs="MV Boli"/>
          <w:b/>
          <w:sz w:val="28"/>
          <w:szCs w:val="28"/>
        </w:rPr>
        <w:t>The Promises</w:t>
      </w:r>
      <w:r w:rsidR="006C5CA8">
        <w:rPr>
          <w:rFonts w:ascii="MV Boli" w:hAnsi="MV Boli" w:cs="MV Boli"/>
          <w:b/>
          <w:sz w:val="28"/>
          <w:szCs w:val="28"/>
        </w:rPr>
        <w:t>…</w:t>
      </w:r>
    </w:p>
    <w:p w:rsidR="00E81552" w:rsidRPr="00531EA9" w:rsidRDefault="00E81552" w:rsidP="00C45D62">
      <w:pPr>
        <w:jc w:val="left"/>
        <w:rPr>
          <w:rStyle w:val="text"/>
          <w:rFonts w:ascii="Times New Roman" w:hAnsi="Times New Roman" w:cs="Times New Roman"/>
          <w:b/>
          <w:sz w:val="24"/>
          <w:szCs w:val="24"/>
        </w:rPr>
      </w:pPr>
      <w:r w:rsidRPr="00531EA9">
        <w:rPr>
          <w:rFonts w:ascii="Times New Roman" w:hAnsi="Times New Roman" w:cs="Times New Roman"/>
          <w:b/>
          <w:sz w:val="24"/>
          <w:szCs w:val="24"/>
        </w:rPr>
        <w:t>The Hall of Faith…</w:t>
      </w:r>
      <w:r w:rsidR="00D610C9" w:rsidRPr="00531EA9">
        <w:rPr>
          <w:rFonts w:ascii="Times New Roman" w:hAnsi="Times New Roman" w:cs="Times New Roman"/>
          <w:b/>
          <w:sz w:val="24"/>
          <w:szCs w:val="24"/>
        </w:rPr>
        <w:t>..</w:t>
      </w:r>
      <w:r w:rsidR="00D610C9" w:rsidRPr="006C5CA8">
        <w:rPr>
          <w:rFonts w:ascii="Times New Roman" w:hAnsi="Times New Roman" w:cs="Times New Roman"/>
          <w:b/>
          <w:sz w:val="24"/>
          <w:szCs w:val="24"/>
          <w:shd w:val="clear" w:color="auto" w:fill="DDD9C3" w:themeFill="background2" w:themeFillShade="E6"/>
        </w:rPr>
        <w:t>Hebrews 11:32-33</w:t>
      </w:r>
      <w:r w:rsidRPr="00531EA9">
        <w:rPr>
          <w:rFonts w:ascii="Times New Roman" w:hAnsi="Times New Roman" w:cs="Times New Roman"/>
          <w:b/>
          <w:sz w:val="24"/>
          <w:szCs w:val="24"/>
        </w:rPr>
        <w:t>,</w:t>
      </w:r>
      <w:r w:rsidR="00D610C9" w:rsidRPr="00531EA9">
        <w:rPr>
          <w:rFonts w:ascii="Times New Roman" w:hAnsi="Times New Roman" w:cs="Times New Roman"/>
          <w:b/>
          <w:sz w:val="24"/>
          <w:szCs w:val="24"/>
        </w:rPr>
        <w:t xml:space="preserve"> </w:t>
      </w:r>
      <w:r w:rsidR="00D610C9" w:rsidRPr="00531EA9">
        <w:rPr>
          <w:rStyle w:val="Hyperlink"/>
          <w:rFonts w:ascii="Times New Roman" w:hAnsi="Times New Roman" w:cs="Times New Roman"/>
          <w:b/>
          <w:color w:val="auto"/>
          <w:sz w:val="24"/>
          <w:szCs w:val="24"/>
        </w:rPr>
        <w:t>“</w:t>
      </w:r>
      <w:r w:rsidR="00D610C9" w:rsidRPr="00531EA9">
        <w:rPr>
          <w:rStyle w:val="text"/>
          <w:rFonts w:ascii="Times New Roman" w:hAnsi="Times New Roman" w:cs="Times New Roman"/>
          <w:b/>
          <w:sz w:val="24"/>
          <w:szCs w:val="24"/>
        </w:rPr>
        <w:t xml:space="preserve">And what more shall I say? For the time would fail me to tell of Gideon and Barak and Samson and Jephthah, also </w:t>
      </w:r>
      <w:r w:rsidR="00D610C9" w:rsidRPr="00531EA9">
        <w:rPr>
          <w:rStyle w:val="text"/>
          <w:rFonts w:ascii="Times New Roman" w:hAnsi="Times New Roman" w:cs="Times New Roman"/>
          <w:b/>
          <w:i/>
          <w:iCs/>
          <w:sz w:val="24"/>
          <w:szCs w:val="24"/>
        </w:rPr>
        <w:t>of</w:t>
      </w:r>
      <w:r w:rsidR="00D610C9" w:rsidRPr="00531EA9">
        <w:rPr>
          <w:rStyle w:val="text"/>
          <w:rFonts w:ascii="Times New Roman" w:hAnsi="Times New Roman" w:cs="Times New Roman"/>
          <w:b/>
          <w:sz w:val="24"/>
          <w:szCs w:val="24"/>
        </w:rPr>
        <w:t xml:space="preserve"> David and Samuel and the prophets: </w:t>
      </w:r>
      <w:r w:rsidR="00D610C9" w:rsidRPr="00531EA9">
        <w:rPr>
          <w:rStyle w:val="text"/>
          <w:rFonts w:ascii="Times New Roman" w:hAnsi="Times New Roman" w:cs="Times New Roman"/>
          <w:b/>
          <w:sz w:val="24"/>
          <w:szCs w:val="24"/>
          <w:vertAlign w:val="superscript"/>
        </w:rPr>
        <w:t>33 </w:t>
      </w:r>
      <w:r w:rsidR="00D610C9" w:rsidRPr="00531EA9">
        <w:rPr>
          <w:rStyle w:val="text"/>
          <w:rFonts w:ascii="Times New Roman" w:hAnsi="Times New Roman" w:cs="Times New Roman"/>
          <w:b/>
          <w:sz w:val="24"/>
          <w:szCs w:val="24"/>
        </w:rPr>
        <w:t>who through faith subdued kingdoms, worked righteousness, obtained promises, stopped the mouths of lions</w:t>
      </w:r>
      <w:r w:rsidR="00C45D62" w:rsidRPr="00531EA9">
        <w:rPr>
          <w:rStyle w:val="text"/>
          <w:rFonts w:ascii="Times New Roman" w:hAnsi="Times New Roman" w:cs="Times New Roman"/>
          <w:b/>
          <w:sz w:val="24"/>
          <w:szCs w:val="24"/>
        </w:rPr>
        <w:t>…”</w:t>
      </w:r>
    </w:p>
    <w:p w:rsidR="00C45D62" w:rsidRDefault="00C45D62" w:rsidP="00C45D62">
      <w:pPr>
        <w:jc w:val="left"/>
        <w:rPr>
          <w:rStyle w:val="text"/>
          <w:rFonts w:ascii="Times New Roman" w:hAnsi="Times New Roman" w:cs="Times New Roman"/>
          <w:b/>
          <w:sz w:val="24"/>
          <w:szCs w:val="24"/>
        </w:rPr>
      </w:pPr>
      <w:r w:rsidRPr="006C5CA8">
        <w:rPr>
          <w:rStyle w:val="text"/>
          <w:rFonts w:ascii="Times New Roman" w:hAnsi="Times New Roman" w:cs="Times New Roman"/>
          <w:b/>
          <w:sz w:val="24"/>
          <w:szCs w:val="24"/>
          <w:shd w:val="clear" w:color="auto" w:fill="D9D9D9" w:themeFill="background1" w:themeFillShade="D9"/>
        </w:rPr>
        <w:t>Proverbs 1:28-32</w:t>
      </w:r>
      <w:r w:rsidRPr="00531EA9">
        <w:rPr>
          <w:rStyle w:val="text"/>
          <w:rFonts w:ascii="Times New Roman" w:hAnsi="Times New Roman" w:cs="Times New Roman"/>
          <w:b/>
          <w:sz w:val="24"/>
          <w:szCs w:val="24"/>
        </w:rPr>
        <w:t>, “Then they will call on me, but I will not answer;</w:t>
      </w:r>
      <w:r w:rsidRPr="00531EA9">
        <w:rPr>
          <w:rFonts w:ascii="Times New Roman" w:hAnsi="Times New Roman" w:cs="Times New Roman"/>
          <w:b/>
          <w:sz w:val="24"/>
          <w:szCs w:val="24"/>
        </w:rPr>
        <w:t xml:space="preserve"> </w:t>
      </w:r>
      <w:r w:rsidR="006C5CA8" w:rsidRPr="00531EA9">
        <w:rPr>
          <w:rStyle w:val="text"/>
          <w:rFonts w:ascii="Times New Roman" w:hAnsi="Times New Roman" w:cs="Times New Roman"/>
          <w:b/>
          <w:sz w:val="24"/>
          <w:szCs w:val="24"/>
        </w:rPr>
        <w:t>they</w:t>
      </w:r>
      <w:r w:rsidRPr="00531EA9">
        <w:rPr>
          <w:rStyle w:val="text"/>
          <w:rFonts w:ascii="Times New Roman" w:hAnsi="Times New Roman" w:cs="Times New Roman"/>
          <w:b/>
          <w:sz w:val="24"/>
          <w:szCs w:val="24"/>
        </w:rPr>
        <w:t xml:space="preserve"> will seek me diligently, but they will not find me.</w:t>
      </w:r>
      <w:r w:rsidRPr="00531EA9">
        <w:rPr>
          <w:rFonts w:ascii="Times New Roman" w:hAnsi="Times New Roman" w:cs="Times New Roman"/>
          <w:b/>
          <w:sz w:val="24"/>
          <w:szCs w:val="24"/>
        </w:rPr>
        <w:t xml:space="preserve"> </w:t>
      </w:r>
      <w:r w:rsidRPr="00531EA9">
        <w:rPr>
          <w:rStyle w:val="text"/>
          <w:rFonts w:ascii="Times New Roman" w:hAnsi="Times New Roman" w:cs="Times New Roman"/>
          <w:b/>
          <w:sz w:val="24"/>
          <w:szCs w:val="24"/>
          <w:vertAlign w:val="superscript"/>
        </w:rPr>
        <w:t>29 </w:t>
      </w:r>
      <w:r w:rsidRPr="00531EA9">
        <w:rPr>
          <w:rStyle w:val="text"/>
          <w:rFonts w:ascii="Times New Roman" w:hAnsi="Times New Roman" w:cs="Times New Roman"/>
          <w:b/>
          <w:sz w:val="24"/>
          <w:szCs w:val="24"/>
        </w:rPr>
        <w:t>Because they hated knowledge</w:t>
      </w:r>
      <w:r w:rsidRPr="00531EA9">
        <w:rPr>
          <w:rFonts w:ascii="Times New Roman" w:hAnsi="Times New Roman" w:cs="Times New Roman"/>
          <w:b/>
          <w:sz w:val="24"/>
          <w:szCs w:val="24"/>
        </w:rPr>
        <w:t xml:space="preserve"> </w:t>
      </w:r>
      <w:r w:rsidR="00BD6077" w:rsidRPr="00531EA9">
        <w:rPr>
          <w:rStyle w:val="text"/>
          <w:rFonts w:ascii="Times New Roman" w:hAnsi="Times New Roman" w:cs="Times New Roman"/>
          <w:b/>
          <w:sz w:val="24"/>
          <w:szCs w:val="24"/>
        </w:rPr>
        <w:t>and</w:t>
      </w:r>
      <w:r w:rsidRPr="00531EA9">
        <w:rPr>
          <w:rStyle w:val="text"/>
          <w:rFonts w:ascii="Times New Roman" w:hAnsi="Times New Roman" w:cs="Times New Roman"/>
          <w:b/>
          <w:sz w:val="24"/>
          <w:szCs w:val="24"/>
        </w:rPr>
        <w:t xml:space="preserve"> did not choose the fear of the </w:t>
      </w:r>
      <w:r w:rsidRPr="00531EA9">
        <w:rPr>
          <w:rStyle w:val="small-caps"/>
          <w:rFonts w:ascii="Times New Roman" w:hAnsi="Times New Roman" w:cs="Times New Roman"/>
          <w:b/>
          <w:smallCaps/>
          <w:sz w:val="24"/>
          <w:szCs w:val="24"/>
        </w:rPr>
        <w:t>Lord</w:t>
      </w:r>
      <w:r w:rsidRPr="00531EA9">
        <w:rPr>
          <w:rStyle w:val="text"/>
          <w:rFonts w:ascii="Times New Roman" w:hAnsi="Times New Roman" w:cs="Times New Roman"/>
          <w:b/>
          <w:sz w:val="24"/>
          <w:szCs w:val="24"/>
        </w:rPr>
        <w:t xml:space="preserve">, </w:t>
      </w:r>
      <w:r w:rsidRPr="00531EA9">
        <w:rPr>
          <w:rStyle w:val="text"/>
          <w:rFonts w:ascii="Times New Roman" w:hAnsi="Times New Roman" w:cs="Times New Roman"/>
          <w:b/>
          <w:sz w:val="24"/>
          <w:szCs w:val="24"/>
          <w:vertAlign w:val="superscript"/>
        </w:rPr>
        <w:t>30 </w:t>
      </w:r>
      <w:r w:rsidR="00BD6077" w:rsidRPr="00531EA9">
        <w:rPr>
          <w:rStyle w:val="text"/>
          <w:rFonts w:ascii="Times New Roman" w:hAnsi="Times New Roman" w:cs="Times New Roman"/>
          <w:b/>
          <w:sz w:val="24"/>
          <w:szCs w:val="24"/>
        </w:rPr>
        <w:t>they</w:t>
      </w:r>
      <w:r w:rsidRPr="00531EA9">
        <w:rPr>
          <w:rStyle w:val="text"/>
          <w:rFonts w:ascii="Times New Roman" w:hAnsi="Times New Roman" w:cs="Times New Roman"/>
          <w:b/>
          <w:sz w:val="24"/>
          <w:szCs w:val="24"/>
        </w:rPr>
        <w:t xml:space="preserve"> would have none of my counsel</w:t>
      </w:r>
      <w:r w:rsidRPr="00531EA9">
        <w:rPr>
          <w:rFonts w:ascii="Times New Roman" w:hAnsi="Times New Roman" w:cs="Times New Roman"/>
          <w:b/>
          <w:sz w:val="24"/>
          <w:szCs w:val="24"/>
        </w:rPr>
        <w:t xml:space="preserve"> </w:t>
      </w:r>
      <w:r w:rsidR="00BD6077" w:rsidRPr="00531EA9">
        <w:rPr>
          <w:rStyle w:val="text"/>
          <w:rFonts w:ascii="Times New Roman" w:hAnsi="Times New Roman" w:cs="Times New Roman"/>
          <w:b/>
          <w:i/>
          <w:iCs/>
          <w:sz w:val="24"/>
          <w:szCs w:val="24"/>
        </w:rPr>
        <w:t>and</w:t>
      </w:r>
      <w:r w:rsidRPr="00531EA9">
        <w:rPr>
          <w:rStyle w:val="text"/>
          <w:rFonts w:ascii="Times New Roman" w:hAnsi="Times New Roman" w:cs="Times New Roman"/>
          <w:b/>
          <w:sz w:val="24"/>
          <w:szCs w:val="24"/>
        </w:rPr>
        <w:t xml:space="preserve"> despised my every rebuke.</w:t>
      </w:r>
      <w:r w:rsidRPr="00531EA9">
        <w:rPr>
          <w:rFonts w:ascii="Times New Roman" w:hAnsi="Times New Roman" w:cs="Times New Roman"/>
          <w:b/>
          <w:sz w:val="24"/>
          <w:szCs w:val="24"/>
        </w:rPr>
        <w:t xml:space="preserve"> </w:t>
      </w:r>
      <w:r w:rsidRPr="00531EA9">
        <w:rPr>
          <w:rStyle w:val="text"/>
          <w:rFonts w:ascii="Times New Roman" w:hAnsi="Times New Roman" w:cs="Times New Roman"/>
          <w:b/>
          <w:sz w:val="24"/>
          <w:szCs w:val="24"/>
          <w:vertAlign w:val="superscript"/>
        </w:rPr>
        <w:t>31 </w:t>
      </w:r>
      <w:r w:rsidRPr="00531EA9">
        <w:rPr>
          <w:rStyle w:val="text"/>
          <w:rFonts w:ascii="Times New Roman" w:hAnsi="Times New Roman" w:cs="Times New Roman"/>
          <w:b/>
          <w:sz w:val="24"/>
          <w:szCs w:val="24"/>
        </w:rPr>
        <w:t>Therefore they shall eat the fruit of their own way,</w:t>
      </w:r>
      <w:r w:rsidRPr="00531EA9">
        <w:rPr>
          <w:rFonts w:ascii="Times New Roman" w:hAnsi="Times New Roman" w:cs="Times New Roman"/>
          <w:b/>
          <w:sz w:val="24"/>
          <w:szCs w:val="24"/>
        </w:rPr>
        <w:t xml:space="preserve"> </w:t>
      </w:r>
      <w:r w:rsidR="00BD6077" w:rsidRPr="00531EA9">
        <w:rPr>
          <w:rStyle w:val="text"/>
          <w:rFonts w:ascii="Times New Roman" w:hAnsi="Times New Roman" w:cs="Times New Roman"/>
          <w:b/>
          <w:sz w:val="24"/>
          <w:szCs w:val="24"/>
        </w:rPr>
        <w:t>and</w:t>
      </w:r>
      <w:r w:rsidRPr="00531EA9">
        <w:rPr>
          <w:rStyle w:val="text"/>
          <w:rFonts w:ascii="Times New Roman" w:hAnsi="Times New Roman" w:cs="Times New Roman"/>
          <w:b/>
          <w:sz w:val="24"/>
          <w:szCs w:val="24"/>
        </w:rPr>
        <w:t xml:space="preserve"> be filled to the full with their own fancies.</w:t>
      </w:r>
      <w:r w:rsidRPr="00531EA9">
        <w:rPr>
          <w:rFonts w:ascii="Times New Roman" w:hAnsi="Times New Roman" w:cs="Times New Roman"/>
          <w:b/>
          <w:sz w:val="24"/>
          <w:szCs w:val="24"/>
        </w:rPr>
        <w:t xml:space="preserve"> </w:t>
      </w:r>
      <w:r w:rsidRPr="00531EA9">
        <w:rPr>
          <w:rStyle w:val="text"/>
          <w:rFonts w:ascii="Times New Roman" w:hAnsi="Times New Roman" w:cs="Times New Roman"/>
          <w:b/>
          <w:sz w:val="24"/>
          <w:szCs w:val="24"/>
          <w:vertAlign w:val="superscript"/>
        </w:rPr>
        <w:t>32 </w:t>
      </w:r>
      <w:r w:rsidR="00AA24E0" w:rsidRPr="00531EA9">
        <w:rPr>
          <w:rStyle w:val="text"/>
          <w:rFonts w:ascii="Times New Roman" w:hAnsi="Times New Roman" w:cs="Times New Roman"/>
          <w:b/>
          <w:sz w:val="24"/>
          <w:szCs w:val="24"/>
        </w:rPr>
        <w:t>for the turning away of the simple will slay them, and the complacency of fools will destroy them; 33 but</w:t>
      </w:r>
      <w:r w:rsidRPr="00531EA9">
        <w:rPr>
          <w:rStyle w:val="text"/>
          <w:rFonts w:ascii="Times New Roman" w:hAnsi="Times New Roman" w:cs="Times New Roman"/>
          <w:b/>
          <w:sz w:val="24"/>
          <w:szCs w:val="24"/>
        </w:rPr>
        <w:t xml:space="preserve"> whoever listens to me </w:t>
      </w:r>
      <w:r w:rsidR="00BD6077" w:rsidRPr="00531EA9">
        <w:rPr>
          <w:rStyle w:val="text"/>
          <w:rFonts w:ascii="Times New Roman" w:hAnsi="Times New Roman" w:cs="Times New Roman"/>
          <w:b/>
          <w:sz w:val="24"/>
          <w:szCs w:val="24"/>
        </w:rPr>
        <w:t>will dwell</w:t>
      </w:r>
      <w:r w:rsidRPr="00531EA9">
        <w:rPr>
          <w:rStyle w:val="text"/>
          <w:rFonts w:ascii="Times New Roman" w:hAnsi="Times New Roman" w:cs="Times New Roman"/>
          <w:b/>
          <w:sz w:val="24"/>
          <w:szCs w:val="24"/>
        </w:rPr>
        <w:t xml:space="preserve"> safely, And will be secure, without fear of evil.”</w:t>
      </w:r>
    </w:p>
    <w:p w:rsidR="006C5CA8" w:rsidRPr="00531EA9" w:rsidRDefault="006C5CA8" w:rsidP="00C45D62">
      <w:pPr>
        <w:jc w:val="left"/>
        <w:rPr>
          <w:rFonts w:ascii="Times New Roman" w:hAnsi="Times New Roman" w:cs="Times New Roman"/>
          <w:b/>
          <w:sz w:val="24"/>
          <w:szCs w:val="24"/>
        </w:rPr>
      </w:pPr>
    </w:p>
    <w:p w:rsidR="00DA7F47" w:rsidRPr="00092C6B" w:rsidRDefault="00D554CC" w:rsidP="00DA7F47">
      <w:pPr>
        <w:spacing w:before="0" w:beforeAutospacing="0" w:after="0" w:afterAutospacing="0"/>
        <w:jc w:val="left"/>
        <w:rPr>
          <w:rFonts w:ascii="Arial" w:eastAsia="Times New Roman" w:hAnsi="Arial" w:cs="Arial"/>
          <w:color w:val="222222"/>
          <w:sz w:val="24"/>
          <w:szCs w:val="24"/>
        </w:rPr>
      </w:pPr>
      <w:r>
        <w:rPr>
          <w:rFonts w:ascii="Inkpen2 Script" w:hAnsi="Inkpen2 Script" w:cs="Times New Roman"/>
          <w:b/>
          <w:sz w:val="28"/>
          <w:szCs w:val="28"/>
        </w:rPr>
        <w:t xml:space="preserve">Of note:  </w:t>
      </w:r>
      <w:r w:rsidR="00DA7F47">
        <w:rPr>
          <w:rFonts w:ascii="Inkpen2 Script" w:hAnsi="Inkpen2 Script" w:cs="Times New Roman"/>
          <w:b/>
          <w:sz w:val="28"/>
          <w:szCs w:val="28"/>
        </w:rPr>
        <w:t xml:space="preserve">**The Magi (Daniel was chief of these) were hired for their </w:t>
      </w:r>
      <w:r w:rsidR="00DA7F47" w:rsidRPr="008A3BCA">
        <w:rPr>
          <w:rFonts w:ascii="Tahoma" w:hAnsi="Tahoma" w:cs="Tahoma"/>
          <w:b/>
          <w:sz w:val="28"/>
          <w:szCs w:val="28"/>
        </w:rPr>
        <w:t>“oneiromancy”--</w:t>
      </w:r>
      <w:r w:rsidR="00DA7F47" w:rsidRPr="00092C6B">
        <w:rPr>
          <w:rFonts w:ascii="Arial" w:hAnsi="Arial" w:cs="Arial"/>
          <w:color w:val="222222"/>
        </w:rPr>
        <w:t xml:space="preserve"> </w:t>
      </w:r>
      <w:r w:rsidR="00DA7F47" w:rsidRPr="00092C6B">
        <w:rPr>
          <w:rFonts w:ascii="Arial" w:eastAsia="Times New Roman" w:hAnsi="Arial" w:cs="Arial"/>
          <w:color w:val="222222"/>
          <w:sz w:val="24"/>
          <w:szCs w:val="24"/>
        </w:rPr>
        <w:t>the interpretation of dreams in order to foretell the future</w:t>
      </w:r>
      <w:r w:rsidR="00DA7F47">
        <w:rPr>
          <w:rFonts w:ascii="Arial" w:eastAsia="Times New Roman" w:hAnsi="Arial" w:cs="Arial"/>
          <w:color w:val="222222"/>
          <w:sz w:val="24"/>
          <w:szCs w:val="24"/>
        </w:rPr>
        <w:t>.</w:t>
      </w:r>
    </w:p>
    <w:p w:rsidR="00DA7F47" w:rsidRDefault="00DA7F47" w:rsidP="00DA7F47">
      <w:pPr>
        <w:jc w:val="both"/>
        <w:rPr>
          <w:rFonts w:ascii="Inkpen2 Script" w:hAnsi="Inkpen2 Script" w:cs="Times New Roman"/>
          <w:b/>
          <w:sz w:val="28"/>
          <w:szCs w:val="28"/>
        </w:rPr>
      </w:pPr>
    </w:p>
    <w:p w:rsidR="006C5CA8" w:rsidRPr="00092C6B" w:rsidRDefault="006C5CA8" w:rsidP="00DA7F47">
      <w:pPr>
        <w:jc w:val="both"/>
        <w:rPr>
          <w:rFonts w:ascii="Inkpen2 Script" w:hAnsi="Inkpen2 Script" w:cs="Times New Roman"/>
          <w:b/>
          <w:sz w:val="28"/>
          <w:szCs w:val="28"/>
        </w:rPr>
      </w:pPr>
    </w:p>
    <w:p w:rsidR="00DA7F47" w:rsidRDefault="00DA7F47" w:rsidP="00DA7F47">
      <w:pPr>
        <w:jc w:val="both"/>
        <w:rPr>
          <w:rFonts w:ascii="Inkpen2 Script" w:hAnsi="Inkpen2 Script" w:cs="Times New Roman"/>
          <w:b/>
          <w:sz w:val="28"/>
          <w:szCs w:val="28"/>
        </w:rPr>
      </w:pPr>
    </w:p>
    <w:p w:rsidR="00DA7F47" w:rsidRPr="00AA24E0" w:rsidRDefault="00DA7F47" w:rsidP="00AA24E0">
      <w:pPr>
        <w:pBdr>
          <w:top w:val="single" w:sz="4" w:space="1" w:color="auto"/>
          <w:left w:val="single" w:sz="4" w:space="4" w:color="auto"/>
          <w:bottom w:val="single" w:sz="4" w:space="1" w:color="auto"/>
          <w:right w:val="single" w:sz="4" w:space="4" w:color="auto"/>
        </w:pBdr>
        <w:jc w:val="both"/>
        <w:rPr>
          <w:rFonts w:ascii="Curlz MT" w:hAnsi="Curlz MT" w:cs="Aharoni"/>
          <w:b/>
          <w:sz w:val="32"/>
          <w:szCs w:val="32"/>
        </w:rPr>
      </w:pPr>
      <w:r w:rsidRPr="00AA24E0">
        <w:rPr>
          <w:rFonts w:ascii="Curlz MT" w:hAnsi="Curlz MT" w:cs="Aharoni"/>
          <w:b/>
          <w:sz w:val="32"/>
          <w:szCs w:val="32"/>
        </w:rPr>
        <w:t>**</w:t>
      </w:r>
      <w:r w:rsidRPr="00AA24E0">
        <w:rPr>
          <w:rFonts w:ascii="Curlz MT" w:hAnsi="Curlz MT" w:cs="Aharoni"/>
          <w:b/>
          <w:sz w:val="32"/>
          <w:szCs w:val="32"/>
          <w:u w:val="single"/>
        </w:rPr>
        <w:t>Here’s a thought-provoking question—</w:t>
      </w:r>
      <w:r w:rsidRPr="00AA24E0">
        <w:rPr>
          <w:rFonts w:ascii="Curlz MT" w:hAnsi="Curlz MT" w:cs="Aharoni"/>
          <w:b/>
          <w:sz w:val="32"/>
          <w:szCs w:val="32"/>
        </w:rPr>
        <w:t>this sixth chapter of Daniel ends the “court tales.”  The next six chapters will be prophetic.  Why are the first chapters more easily accepted by skeptics than the last six?  Pause and ponder……study on!</w:t>
      </w:r>
    </w:p>
    <w:p w:rsidR="00244FE3" w:rsidRPr="00244FE3" w:rsidRDefault="00352526" w:rsidP="00FF70AA">
      <w:pPr>
        <w:pStyle w:val="NormalWeb"/>
        <w:shd w:val="clear" w:color="auto" w:fill="FFFFFF"/>
        <w:rPr>
          <w:rFonts w:ascii="Roboto" w:hAnsi="Roboto" w:cs="Helvetica"/>
          <w:color w:val="333333"/>
          <w:sz w:val="21"/>
          <w:szCs w:val="21"/>
        </w:rPr>
      </w:pPr>
      <w:r>
        <w:rPr>
          <w:rFonts w:ascii="Roboto" w:hAnsi="Roboto" w:cs="Helvetica"/>
          <w:color w:val="333333"/>
          <w:sz w:val="21"/>
          <w:szCs w:val="21"/>
        </w:rPr>
        <w:lastRenderedPageBreak/>
        <w:br/>
      </w:r>
    </w:p>
    <w:p w:rsidR="00B27524" w:rsidRDefault="00B27524"/>
    <w:sectPr w:rsidR="00B27524" w:rsidSect="00184F0C">
      <w:headerReference w:type="default" r:id="rId30"/>
      <w:pgSz w:w="12240" w:h="15840"/>
      <w:pgMar w:top="1440" w:right="1440" w:bottom="1440" w:left="1440"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24" w:rsidRDefault="00FA6524" w:rsidP="00184F0C">
      <w:pPr>
        <w:spacing w:before="0" w:after="0"/>
      </w:pPr>
      <w:r>
        <w:separator/>
      </w:r>
    </w:p>
  </w:endnote>
  <w:endnote w:type="continuationSeparator" w:id="0">
    <w:p w:rsidR="00FA6524" w:rsidRDefault="00FA6524" w:rsidP="00184F0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Inkpen2 Script">
    <w:panose1 w:val="02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24" w:rsidRDefault="00FA6524" w:rsidP="00184F0C">
      <w:pPr>
        <w:spacing w:before="0" w:after="0"/>
      </w:pPr>
      <w:r>
        <w:separator/>
      </w:r>
    </w:p>
  </w:footnote>
  <w:footnote w:type="continuationSeparator" w:id="0">
    <w:p w:rsidR="00FA6524" w:rsidRDefault="00FA6524" w:rsidP="00184F0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32179"/>
      <w:docPartObj>
        <w:docPartGallery w:val="Page Numbers (Top of Page)"/>
        <w:docPartUnique/>
      </w:docPartObj>
    </w:sdtPr>
    <w:sdtContent>
      <w:p w:rsidR="00184F0C" w:rsidRDefault="00457C66">
        <w:pPr>
          <w:pStyle w:val="Header"/>
        </w:pPr>
        <w:r>
          <w:fldChar w:fldCharType="begin"/>
        </w:r>
        <w:r w:rsidR="00184F0C">
          <w:instrText xml:space="preserve"> PAGE   \* MERGEFORMAT </w:instrText>
        </w:r>
        <w:r>
          <w:fldChar w:fldCharType="separate"/>
        </w:r>
        <w:r w:rsidR="006C5CA8">
          <w:rPr>
            <w:noProof/>
          </w:rPr>
          <w:t>45</w:t>
        </w:r>
        <w:r>
          <w:fldChar w:fldCharType="end"/>
        </w:r>
      </w:p>
    </w:sdtContent>
  </w:sdt>
  <w:p w:rsidR="00184F0C" w:rsidRDefault="00184F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5AEE"/>
    <w:multiLevelType w:val="hybridMultilevel"/>
    <w:tmpl w:val="CDB06848"/>
    <w:lvl w:ilvl="0" w:tplc="C18EFD4A">
      <w:start w:val="1"/>
      <w:numFmt w:val="upperLetter"/>
      <w:lvlText w:val="%1."/>
      <w:lvlJc w:val="left"/>
      <w:pPr>
        <w:ind w:left="720" w:hanging="360"/>
      </w:pPr>
      <w:rPr>
        <w:rFonts w:ascii="Inkpen2 Script" w:hAnsi="Inkpen2 Scrip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700B8"/>
    <w:multiLevelType w:val="hybridMultilevel"/>
    <w:tmpl w:val="8CC4C65C"/>
    <w:lvl w:ilvl="0" w:tplc="D020F7E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272A3DC1"/>
    <w:multiLevelType w:val="hybridMultilevel"/>
    <w:tmpl w:val="B3AE8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2510D"/>
    <w:multiLevelType w:val="hybridMultilevel"/>
    <w:tmpl w:val="937C644A"/>
    <w:lvl w:ilvl="0" w:tplc="BA0035A0">
      <w:start w:val="1"/>
      <w:numFmt w:val="decimal"/>
      <w:lvlText w:val="%1."/>
      <w:lvlJc w:val="left"/>
      <w:pPr>
        <w:ind w:left="720" w:hanging="360"/>
      </w:pPr>
      <w:rPr>
        <w:rFonts w:ascii="Times New Roman" w:eastAsiaTheme="minorHAnsi" w:hAnsi="Times New Roman" w:cs="Times New Roman"/>
      </w:rPr>
    </w:lvl>
    <w:lvl w:ilvl="1" w:tplc="017E9B88">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26D09"/>
    <w:multiLevelType w:val="hybridMultilevel"/>
    <w:tmpl w:val="7340D4EC"/>
    <w:lvl w:ilvl="0" w:tplc="46BE5CC6">
      <w:start w:val="1"/>
      <w:numFmt w:val="upperLetter"/>
      <w:lvlText w:val="%1."/>
      <w:lvlJc w:val="left"/>
      <w:pPr>
        <w:ind w:left="705" w:hanging="39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nsid w:val="5139309F"/>
    <w:multiLevelType w:val="hybridMultilevel"/>
    <w:tmpl w:val="FBCEC030"/>
    <w:lvl w:ilvl="0" w:tplc="AD38BE6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7D707FE4"/>
    <w:multiLevelType w:val="hybridMultilevel"/>
    <w:tmpl w:val="6574A134"/>
    <w:lvl w:ilvl="0" w:tplc="1CA4467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3"/>
  </w:num>
  <w:num w:numId="2">
    <w:abstractNumId w:val="0"/>
  </w:num>
  <w:num w:numId="3">
    <w:abstractNumId w:val="5"/>
  </w:num>
  <w:num w:numId="4">
    <w:abstractNumId w:val="1"/>
  </w:num>
  <w:num w:numId="5">
    <w:abstractNumId w:val="6"/>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4FE3"/>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0CE"/>
    <w:rsid w:val="000403DF"/>
    <w:rsid w:val="00041AB5"/>
    <w:rsid w:val="00042A29"/>
    <w:rsid w:val="00043589"/>
    <w:rsid w:val="00044051"/>
    <w:rsid w:val="00044128"/>
    <w:rsid w:val="00044EAE"/>
    <w:rsid w:val="0004549B"/>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6EA3"/>
    <w:rsid w:val="000A7664"/>
    <w:rsid w:val="000B095F"/>
    <w:rsid w:val="000B1B2E"/>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58B"/>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987"/>
    <w:rsid w:val="00161E8F"/>
    <w:rsid w:val="001621B8"/>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4F0C"/>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117"/>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FE4"/>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4FE3"/>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29"/>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5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526"/>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670"/>
    <w:rsid w:val="003C0718"/>
    <w:rsid w:val="003C0E19"/>
    <w:rsid w:val="003C1E0C"/>
    <w:rsid w:val="003C2096"/>
    <w:rsid w:val="003C450E"/>
    <w:rsid w:val="003C53A2"/>
    <w:rsid w:val="003C5A59"/>
    <w:rsid w:val="003C5C2E"/>
    <w:rsid w:val="003C694C"/>
    <w:rsid w:val="003C7053"/>
    <w:rsid w:val="003C7314"/>
    <w:rsid w:val="003C7BCD"/>
    <w:rsid w:val="003C7C40"/>
    <w:rsid w:val="003D0060"/>
    <w:rsid w:val="003D0935"/>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7CF1"/>
    <w:rsid w:val="003F7D43"/>
    <w:rsid w:val="00400477"/>
    <w:rsid w:val="00400563"/>
    <w:rsid w:val="0040063F"/>
    <w:rsid w:val="00401767"/>
    <w:rsid w:val="004018F1"/>
    <w:rsid w:val="004022E8"/>
    <w:rsid w:val="004023BB"/>
    <w:rsid w:val="00402488"/>
    <w:rsid w:val="00403150"/>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3AFA"/>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7C5"/>
    <w:rsid w:val="00457C66"/>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6A6"/>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514"/>
    <w:rsid w:val="00521A3D"/>
    <w:rsid w:val="0052204E"/>
    <w:rsid w:val="005230CA"/>
    <w:rsid w:val="005232D0"/>
    <w:rsid w:val="005233CC"/>
    <w:rsid w:val="00523748"/>
    <w:rsid w:val="00523B5A"/>
    <w:rsid w:val="0052481A"/>
    <w:rsid w:val="005276EB"/>
    <w:rsid w:val="00527ACD"/>
    <w:rsid w:val="00530281"/>
    <w:rsid w:val="00530735"/>
    <w:rsid w:val="00530947"/>
    <w:rsid w:val="00530AC9"/>
    <w:rsid w:val="00530BA5"/>
    <w:rsid w:val="00530E0F"/>
    <w:rsid w:val="005313B2"/>
    <w:rsid w:val="00531860"/>
    <w:rsid w:val="00531AEB"/>
    <w:rsid w:val="00531EA9"/>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40A7"/>
    <w:rsid w:val="00585A0D"/>
    <w:rsid w:val="0058696E"/>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0D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CA5"/>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67B2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CA8"/>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35FA"/>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73D"/>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2CF0"/>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29B3"/>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492E"/>
    <w:rsid w:val="007F5159"/>
    <w:rsid w:val="007F58AE"/>
    <w:rsid w:val="007F59BE"/>
    <w:rsid w:val="007F6289"/>
    <w:rsid w:val="00800046"/>
    <w:rsid w:val="00800A13"/>
    <w:rsid w:val="00800CF7"/>
    <w:rsid w:val="00801301"/>
    <w:rsid w:val="00801508"/>
    <w:rsid w:val="00801F84"/>
    <w:rsid w:val="00802158"/>
    <w:rsid w:val="00802195"/>
    <w:rsid w:val="00802630"/>
    <w:rsid w:val="008027AC"/>
    <w:rsid w:val="00802ED3"/>
    <w:rsid w:val="00802EDB"/>
    <w:rsid w:val="008036E6"/>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2D3"/>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57610"/>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E73"/>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2A07"/>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4C"/>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E01FB"/>
    <w:rsid w:val="009E03A4"/>
    <w:rsid w:val="009E0B6A"/>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4E0"/>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E58"/>
    <w:rsid w:val="00B21F0A"/>
    <w:rsid w:val="00B25538"/>
    <w:rsid w:val="00B25AD2"/>
    <w:rsid w:val="00B26B68"/>
    <w:rsid w:val="00B27524"/>
    <w:rsid w:val="00B2798E"/>
    <w:rsid w:val="00B30613"/>
    <w:rsid w:val="00B311BF"/>
    <w:rsid w:val="00B31490"/>
    <w:rsid w:val="00B31AB9"/>
    <w:rsid w:val="00B31E6A"/>
    <w:rsid w:val="00B3203E"/>
    <w:rsid w:val="00B32762"/>
    <w:rsid w:val="00B327A6"/>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858"/>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077"/>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9FD"/>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5D62"/>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4CC"/>
    <w:rsid w:val="00D55AFA"/>
    <w:rsid w:val="00D568D1"/>
    <w:rsid w:val="00D56913"/>
    <w:rsid w:val="00D56B8B"/>
    <w:rsid w:val="00D572E5"/>
    <w:rsid w:val="00D57BFA"/>
    <w:rsid w:val="00D60491"/>
    <w:rsid w:val="00D610C9"/>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5DE"/>
    <w:rsid w:val="00D8666E"/>
    <w:rsid w:val="00D8668F"/>
    <w:rsid w:val="00D86994"/>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A7F4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27A"/>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46D"/>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5DAD"/>
    <w:rsid w:val="00E761EA"/>
    <w:rsid w:val="00E76E4D"/>
    <w:rsid w:val="00E76E4F"/>
    <w:rsid w:val="00E76F46"/>
    <w:rsid w:val="00E77509"/>
    <w:rsid w:val="00E77A4A"/>
    <w:rsid w:val="00E77C0E"/>
    <w:rsid w:val="00E80254"/>
    <w:rsid w:val="00E80401"/>
    <w:rsid w:val="00E80C72"/>
    <w:rsid w:val="00E80D51"/>
    <w:rsid w:val="00E81202"/>
    <w:rsid w:val="00E81552"/>
    <w:rsid w:val="00E81A25"/>
    <w:rsid w:val="00E81CA3"/>
    <w:rsid w:val="00E81E52"/>
    <w:rsid w:val="00E823FF"/>
    <w:rsid w:val="00E83315"/>
    <w:rsid w:val="00E834E7"/>
    <w:rsid w:val="00E838CF"/>
    <w:rsid w:val="00E838D4"/>
    <w:rsid w:val="00E849E8"/>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0EC"/>
    <w:rsid w:val="00E9517A"/>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215"/>
    <w:rsid w:val="00FA3588"/>
    <w:rsid w:val="00FA3999"/>
    <w:rsid w:val="00FA3C30"/>
    <w:rsid w:val="00FA42A3"/>
    <w:rsid w:val="00FA4696"/>
    <w:rsid w:val="00FA4CCF"/>
    <w:rsid w:val="00FA4DB8"/>
    <w:rsid w:val="00FA573A"/>
    <w:rsid w:val="00FA5801"/>
    <w:rsid w:val="00FA6381"/>
    <w:rsid w:val="00FA6524"/>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599"/>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5D35"/>
    <w:rsid w:val="00FF66F7"/>
    <w:rsid w:val="00FF70AA"/>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FE3"/>
    <w:rPr>
      <w:strike w:val="0"/>
      <w:dstrike w:val="0"/>
      <w:color w:val="428BCA"/>
      <w:u w:val="none"/>
      <w:effect w:val="none"/>
      <w:shd w:val="clear" w:color="auto" w:fill="auto"/>
    </w:rPr>
  </w:style>
  <w:style w:type="paragraph" w:styleId="NormalWeb">
    <w:name w:val="Normal (Web)"/>
    <w:basedOn w:val="Normal"/>
    <w:uiPriority w:val="99"/>
    <w:unhideWhenUsed/>
    <w:rsid w:val="00244FE3"/>
    <w:pPr>
      <w:spacing w:before="0" w:beforeAutospacing="0" w:after="150" w:afterAutospacing="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DA7F47"/>
    <w:pPr>
      <w:ind w:left="720"/>
      <w:contextualSpacing/>
    </w:pPr>
  </w:style>
  <w:style w:type="character" w:customStyle="1" w:styleId="text">
    <w:name w:val="text"/>
    <w:basedOn w:val="DefaultParagraphFont"/>
    <w:rsid w:val="00E81552"/>
  </w:style>
  <w:style w:type="character" w:customStyle="1" w:styleId="small-caps">
    <w:name w:val="small-caps"/>
    <w:basedOn w:val="DefaultParagraphFont"/>
    <w:rsid w:val="00C45D62"/>
  </w:style>
  <w:style w:type="paragraph" w:styleId="Header">
    <w:name w:val="header"/>
    <w:basedOn w:val="Normal"/>
    <w:link w:val="HeaderChar"/>
    <w:uiPriority w:val="99"/>
    <w:unhideWhenUsed/>
    <w:rsid w:val="00184F0C"/>
    <w:pPr>
      <w:tabs>
        <w:tab w:val="center" w:pos="4680"/>
        <w:tab w:val="right" w:pos="9360"/>
      </w:tabs>
      <w:spacing w:before="0" w:after="0"/>
    </w:pPr>
  </w:style>
  <w:style w:type="character" w:customStyle="1" w:styleId="HeaderChar">
    <w:name w:val="Header Char"/>
    <w:basedOn w:val="DefaultParagraphFont"/>
    <w:link w:val="Header"/>
    <w:uiPriority w:val="99"/>
    <w:rsid w:val="00184F0C"/>
  </w:style>
  <w:style w:type="paragraph" w:styleId="Footer">
    <w:name w:val="footer"/>
    <w:basedOn w:val="Normal"/>
    <w:link w:val="FooterChar"/>
    <w:uiPriority w:val="99"/>
    <w:semiHidden/>
    <w:unhideWhenUsed/>
    <w:rsid w:val="00184F0C"/>
    <w:pPr>
      <w:tabs>
        <w:tab w:val="center" w:pos="4680"/>
        <w:tab w:val="right" w:pos="9360"/>
      </w:tabs>
      <w:spacing w:before="0" w:after="0"/>
    </w:pPr>
  </w:style>
  <w:style w:type="character" w:customStyle="1" w:styleId="FooterChar">
    <w:name w:val="Footer Char"/>
    <w:basedOn w:val="DefaultParagraphFont"/>
    <w:link w:val="Footer"/>
    <w:uiPriority w:val="99"/>
    <w:semiHidden/>
    <w:rsid w:val="00184F0C"/>
  </w:style>
  <w:style w:type="paragraph" w:styleId="BalloonText">
    <w:name w:val="Balloon Text"/>
    <w:basedOn w:val="Normal"/>
    <w:link w:val="BalloonTextChar"/>
    <w:uiPriority w:val="99"/>
    <w:semiHidden/>
    <w:unhideWhenUsed/>
    <w:rsid w:val="00AA24E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711913">
      <w:bodyDiv w:val="1"/>
      <w:marLeft w:val="0"/>
      <w:marRight w:val="0"/>
      <w:marTop w:val="0"/>
      <w:marBottom w:val="0"/>
      <w:divBdr>
        <w:top w:val="none" w:sz="0" w:space="0" w:color="auto"/>
        <w:left w:val="none" w:sz="0" w:space="0" w:color="auto"/>
        <w:bottom w:val="none" w:sz="0" w:space="0" w:color="auto"/>
        <w:right w:val="none" w:sz="0" w:space="0" w:color="auto"/>
      </w:divBdr>
      <w:divsChild>
        <w:div w:id="345058748">
          <w:marLeft w:val="0"/>
          <w:marRight w:val="0"/>
          <w:marTop w:val="0"/>
          <w:marBottom w:val="0"/>
          <w:divBdr>
            <w:top w:val="none" w:sz="0" w:space="0" w:color="auto"/>
            <w:left w:val="none" w:sz="0" w:space="0" w:color="auto"/>
            <w:bottom w:val="none" w:sz="0" w:space="0" w:color="auto"/>
            <w:right w:val="none" w:sz="0" w:space="0" w:color="auto"/>
          </w:divBdr>
          <w:divsChild>
            <w:div w:id="520779938">
              <w:marLeft w:val="-225"/>
              <w:marRight w:val="-225"/>
              <w:marTop w:val="0"/>
              <w:marBottom w:val="0"/>
              <w:divBdr>
                <w:top w:val="none" w:sz="0" w:space="0" w:color="auto"/>
                <w:left w:val="none" w:sz="0" w:space="0" w:color="auto"/>
                <w:bottom w:val="none" w:sz="0" w:space="0" w:color="auto"/>
                <w:right w:val="none" w:sz="0" w:space="0" w:color="auto"/>
              </w:divBdr>
              <w:divsChild>
                <w:div w:id="1257637515">
                  <w:marLeft w:val="0"/>
                  <w:marRight w:val="0"/>
                  <w:marTop w:val="0"/>
                  <w:marBottom w:val="0"/>
                  <w:divBdr>
                    <w:top w:val="none" w:sz="0" w:space="0" w:color="auto"/>
                    <w:left w:val="none" w:sz="0" w:space="0" w:color="auto"/>
                    <w:bottom w:val="none" w:sz="0" w:space="0" w:color="auto"/>
                    <w:right w:val="none" w:sz="0" w:space="0" w:color="auto"/>
                  </w:divBdr>
                  <w:divsChild>
                    <w:div w:id="742217015">
                      <w:marLeft w:val="-225"/>
                      <w:marRight w:val="-225"/>
                      <w:marTop w:val="0"/>
                      <w:marBottom w:val="0"/>
                      <w:divBdr>
                        <w:top w:val="none" w:sz="0" w:space="0" w:color="auto"/>
                        <w:left w:val="none" w:sz="0" w:space="0" w:color="auto"/>
                        <w:bottom w:val="none" w:sz="0" w:space="0" w:color="auto"/>
                        <w:right w:val="none" w:sz="0" w:space="0" w:color="auto"/>
                      </w:divBdr>
                      <w:divsChild>
                        <w:div w:id="1619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71211">
      <w:bodyDiv w:val="1"/>
      <w:marLeft w:val="0"/>
      <w:marRight w:val="0"/>
      <w:marTop w:val="0"/>
      <w:marBottom w:val="0"/>
      <w:divBdr>
        <w:top w:val="none" w:sz="0" w:space="0" w:color="auto"/>
        <w:left w:val="none" w:sz="0" w:space="0" w:color="auto"/>
        <w:bottom w:val="none" w:sz="0" w:space="0" w:color="auto"/>
        <w:right w:val="none" w:sz="0" w:space="0" w:color="auto"/>
      </w:divBdr>
      <w:divsChild>
        <w:div w:id="1200974608">
          <w:marLeft w:val="0"/>
          <w:marRight w:val="0"/>
          <w:marTop w:val="0"/>
          <w:marBottom w:val="0"/>
          <w:divBdr>
            <w:top w:val="none" w:sz="0" w:space="0" w:color="auto"/>
            <w:left w:val="none" w:sz="0" w:space="0" w:color="auto"/>
            <w:bottom w:val="none" w:sz="0" w:space="0" w:color="auto"/>
            <w:right w:val="none" w:sz="0" w:space="0" w:color="auto"/>
          </w:divBdr>
          <w:divsChild>
            <w:div w:id="1398897698">
              <w:marLeft w:val="-225"/>
              <w:marRight w:val="-225"/>
              <w:marTop w:val="0"/>
              <w:marBottom w:val="0"/>
              <w:divBdr>
                <w:top w:val="none" w:sz="0" w:space="0" w:color="auto"/>
                <w:left w:val="none" w:sz="0" w:space="0" w:color="auto"/>
                <w:bottom w:val="none" w:sz="0" w:space="0" w:color="auto"/>
                <w:right w:val="none" w:sz="0" w:space="0" w:color="auto"/>
              </w:divBdr>
              <w:divsChild>
                <w:div w:id="227037662">
                  <w:marLeft w:val="0"/>
                  <w:marRight w:val="0"/>
                  <w:marTop w:val="0"/>
                  <w:marBottom w:val="0"/>
                  <w:divBdr>
                    <w:top w:val="none" w:sz="0" w:space="0" w:color="auto"/>
                    <w:left w:val="none" w:sz="0" w:space="0" w:color="auto"/>
                    <w:bottom w:val="none" w:sz="0" w:space="0" w:color="auto"/>
                    <w:right w:val="none" w:sz="0" w:space="0" w:color="auto"/>
                  </w:divBdr>
                  <w:divsChild>
                    <w:div w:id="1060520264">
                      <w:marLeft w:val="-225"/>
                      <w:marRight w:val="-225"/>
                      <w:marTop w:val="0"/>
                      <w:marBottom w:val="0"/>
                      <w:divBdr>
                        <w:top w:val="none" w:sz="0" w:space="0" w:color="auto"/>
                        <w:left w:val="none" w:sz="0" w:space="0" w:color="auto"/>
                        <w:bottom w:val="none" w:sz="0" w:space="0" w:color="auto"/>
                        <w:right w:val="none" w:sz="0" w:space="0" w:color="auto"/>
                      </w:divBdr>
                      <w:divsChild>
                        <w:div w:id="1240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blestudytools.com/daniel/3-20.html" TargetMode="External"/><Relationship Id="rId18" Type="http://schemas.openxmlformats.org/officeDocument/2006/relationships/hyperlink" Target="http://www.biblestudytools.com/mark/6-26.html" TargetMode="External"/><Relationship Id="rId26" Type="http://schemas.openxmlformats.org/officeDocument/2006/relationships/hyperlink" Target="http://www.biblestudytools.com/psalms/9-16.html" TargetMode="External"/><Relationship Id="rId3" Type="http://schemas.openxmlformats.org/officeDocument/2006/relationships/settings" Target="settings.xml"/><Relationship Id="rId21" Type="http://schemas.openxmlformats.org/officeDocument/2006/relationships/hyperlink" Target="http://www.biblestudytools.com/daniel/3-26.html" TargetMode="External"/><Relationship Id="rId7" Type="http://schemas.openxmlformats.org/officeDocument/2006/relationships/hyperlink" Target="http://www.sharefaith.com/feature/graphics-plan-selection.html" TargetMode="External"/><Relationship Id="rId12" Type="http://schemas.openxmlformats.org/officeDocument/2006/relationships/hyperlink" Target="http://www.biblestudytools.com/daniel/5-12.html" TargetMode="External"/><Relationship Id="rId17" Type="http://schemas.openxmlformats.org/officeDocument/2006/relationships/hyperlink" Target="http://www.biblestudytools.com/matthew/14-9.html" TargetMode="External"/><Relationship Id="rId25" Type="http://schemas.openxmlformats.org/officeDocument/2006/relationships/hyperlink" Target="http://www.biblestudytools.com/psalms/9-15.html" TargetMode="External"/><Relationship Id="rId2" Type="http://schemas.openxmlformats.org/officeDocument/2006/relationships/styles" Target="styles.xml"/><Relationship Id="rId16" Type="http://schemas.openxmlformats.org/officeDocument/2006/relationships/hyperlink" Target="http://www.biblestudytools.com/psalms/137-5.html" TargetMode="External"/><Relationship Id="rId20" Type="http://schemas.openxmlformats.org/officeDocument/2006/relationships/hyperlink" Target="http://www.biblestudytools.com/daniel/6-15.html" TargetMode="External"/><Relationship Id="rId29" Type="http://schemas.openxmlformats.org/officeDocument/2006/relationships/hyperlink" Target="http://www.biblestudytools.com/ezra/1-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estudytools.com/nehemiah/12-22.html" TargetMode="External"/><Relationship Id="rId24" Type="http://schemas.openxmlformats.org/officeDocument/2006/relationships/hyperlink" Target="http://www.biblestudytools.com/psalms/7-16.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iblestudytools.com/acts/10-30.html" TargetMode="External"/><Relationship Id="rId23" Type="http://schemas.openxmlformats.org/officeDocument/2006/relationships/hyperlink" Target="http://www.biblestudytools.com/psalms/7-15.html" TargetMode="External"/><Relationship Id="rId28" Type="http://schemas.openxmlformats.org/officeDocument/2006/relationships/hyperlink" Target="http://www.biblestudytools.com/ezra/1-1.html" TargetMode="External"/><Relationship Id="rId10" Type="http://schemas.openxmlformats.org/officeDocument/2006/relationships/hyperlink" Target="http://www.biblestudytools.com/haggai/1-1.html" TargetMode="External"/><Relationship Id="rId19" Type="http://schemas.openxmlformats.org/officeDocument/2006/relationships/hyperlink" Target="http://www.biblestudytools.com/proverbs/29-20.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estudytools.com/ezra/4-5.html" TargetMode="External"/><Relationship Id="rId14" Type="http://schemas.openxmlformats.org/officeDocument/2006/relationships/hyperlink" Target="http://www.biblestudytools.com/1-kings/8-48.html" TargetMode="External"/><Relationship Id="rId22" Type="http://schemas.openxmlformats.org/officeDocument/2006/relationships/hyperlink" Target="http://www.biblestudytools.com/daniel/3-27.html" TargetMode="External"/><Relationship Id="rId27" Type="http://schemas.openxmlformats.org/officeDocument/2006/relationships/hyperlink" Target="http://www.biblestudytools.com/proverbs/11-8.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6</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22</cp:revision>
  <dcterms:created xsi:type="dcterms:W3CDTF">2015-06-12T09:15:00Z</dcterms:created>
  <dcterms:modified xsi:type="dcterms:W3CDTF">2015-06-14T14:02:00Z</dcterms:modified>
</cp:coreProperties>
</file>