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503" w:rsidRPr="00822503" w:rsidRDefault="00C3347F" w:rsidP="00C3347F">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color w:val="000000"/>
          <w:sz w:val="24"/>
          <w:szCs w:val="24"/>
        </w:rPr>
      </w:pPr>
      <w:r w:rsidRPr="00822503">
        <w:rPr>
          <w:rFonts w:ascii="Arial" w:eastAsia="Times New Roman" w:hAnsi="Arial" w:cs="Arial"/>
          <w:b/>
          <w:bCs/>
          <w:color w:val="000000"/>
          <w:sz w:val="20"/>
          <w:szCs w:val="20"/>
          <w:vertAlign w:val="superscript"/>
        </w:rPr>
        <w:t>Philippians 3:17, 20-21</w:t>
      </w:r>
      <w:r>
        <w:rPr>
          <w:rFonts w:ascii="Arial" w:eastAsia="Times New Roman" w:hAnsi="Arial" w:cs="Arial"/>
          <w:b/>
          <w:bCs/>
          <w:color w:val="000000"/>
          <w:sz w:val="20"/>
          <w:szCs w:val="20"/>
          <w:vertAlign w:val="superscript"/>
        </w:rPr>
        <w:t>, NKJV, emphasis mine,</w:t>
      </w:r>
      <w:r w:rsidRPr="00822503">
        <w:rPr>
          <w:rFonts w:ascii="Arial" w:eastAsia="Times New Roman" w:hAnsi="Arial" w:cs="Arial"/>
          <w:color w:val="000000"/>
          <w:sz w:val="24"/>
          <w:szCs w:val="24"/>
        </w:rPr>
        <w:t xml:space="preserve"> </w:t>
      </w:r>
      <w:r>
        <w:rPr>
          <w:rFonts w:ascii="Arial" w:eastAsia="Times New Roman" w:hAnsi="Arial" w:cs="Arial"/>
          <w:color w:val="000000"/>
          <w:sz w:val="24"/>
          <w:szCs w:val="24"/>
        </w:rPr>
        <w:t>“</w:t>
      </w:r>
      <w:r>
        <w:rPr>
          <w:rStyle w:val="text"/>
          <w:vertAlign w:val="superscript"/>
        </w:rPr>
        <w:t>Brethren</w:t>
      </w:r>
      <w:r>
        <w:rPr>
          <w:rStyle w:val="text"/>
        </w:rPr>
        <w:t xml:space="preserve">, join in following my example, and note those who so walk, as you have us for a pattern. </w:t>
      </w:r>
      <w:r>
        <w:rPr>
          <w:rStyle w:val="text"/>
          <w:vertAlign w:val="superscript"/>
        </w:rPr>
        <w:t>18 </w:t>
      </w:r>
      <w:r>
        <w:rPr>
          <w:rStyle w:val="text"/>
        </w:rPr>
        <w:t xml:space="preserve">For many walk, of whom I have told you often, and now tell you even weeping, </w:t>
      </w:r>
      <w:r>
        <w:rPr>
          <w:rStyle w:val="text"/>
          <w:i/>
          <w:iCs/>
        </w:rPr>
        <w:t>that they are</w:t>
      </w:r>
      <w:r>
        <w:rPr>
          <w:rStyle w:val="text"/>
        </w:rPr>
        <w:t xml:space="preserve"> the enemies of the cross of Christ: </w:t>
      </w:r>
      <w:r>
        <w:rPr>
          <w:rStyle w:val="text"/>
          <w:vertAlign w:val="superscript"/>
        </w:rPr>
        <w:t>19 </w:t>
      </w:r>
      <w:r>
        <w:rPr>
          <w:rStyle w:val="text"/>
        </w:rPr>
        <w:t xml:space="preserve">whose end </w:t>
      </w:r>
      <w:r>
        <w:rPr>
          <w:rStyle w:val="text"/>
          <w:i/>
          <w:iCs/>
        </w:rPr>
        <w:t>is</w:t>
      </w:r>
      <w:r>
        <w:rPr>
          <w:rStyle w:val="text"/>
        </w:rPr>
        <w:t xml:space="preserve"> destruction, whose god </w:t>
      </w:r>
      <w:r>
        <w:rPr>
          <w:rStyle w:val="text"/>
          <w:i/>
          <w:iCs/>
        </w:rPr>
        <w:t>is their</w:t>
      </w:r>
      <w:r>
        <w:rPr>
          <w:rStyle w:val="text"/>
        </w:rPr>
        <w:t xml:space="preserve"> belly, and </w:t>
      </w:r>
      <w:r>
        <w:rPr>
          <w:rStyle w:val="text"/>
          <w:i/>
          <w:iCs/>
        </w:rPr>
        <w:t>whose</w:t>
      </w:r>
      <w:r>
        <w:rPr>
          <w:rStyle w:val="text"/>
        </w:rPr>
        <w:t xml:space="preserve"> glory </w:t>
      </w:r>
      <w:r>
        <w:rPr>
          <w:rStyle w:val="text"/>
          <w:i/>
          <w:iCs/>
        </w:rPr>
        <w:t>is</w:t>
      </w:r>
      <w:r>
        <w:rPr>
          <w:rStyle w:val="text"/>
        </w:rPr>
        <w:t xml:space="preserve"> in their shame—who set their mind on earthly things. </w:t>
      </w:r>
      <w:r>
        <w:rPr>
          <w:rStyle w:val="text"/>
          <w:vertAlign w:val="superscript"/>
        </w:rPr>
        <w:t>20 </w:t>
      </w:r>
      <w:r w:rsidRPr="00C3347F">
        <w:rPr>
          <w:rStyle w:val="text"/>
          <w:rFonts w:ascii="Verdana" w:hAnsi="Verdana"/>
          <w:b/>
          <w:i/>
          <w:sz w:val="24"/>
          <w:szCs w:val="24"/>
          <w:highlight w:val="green"/>
        </w:rPr>
        <w:t>For our citizenship is in heaven,</w:t>
      </w:r>
      <w:r>
        <w:rPr>
          <w:rStyle w:val="text"/>
        </w:rPr>
        <w:t xml:space="preserve"> from which </w:t>
      </w:r>
      <w:r w:rsidRPr="00C3347F">
        <w:rPr>
          <w:rStyle w:val="text"/>
          <w:rFonts w:ascii="Verdana" w:hAnsi="Verdana"/>
          <w:b/>
          <w:i/>
          <w:sz w:val="24"/>
          <w:szCs w:val="24"/>
          <w:highlight w:val="magenta"/>
        </w:rPr>
        <w:t>we also eagerly wait for the Savior</w:t>
      </w:r>
      <w:r>
        <w:rPr>
          <w:rStyle w:val="text"/>
        </w:rPr>
        <w:t xml:space="preserve">, the Lord Jesus Christ, </w:t>
      </w:r>
      <w:r>
        <w:rPr>
          <w:rStyle w:val="text"/>
          <w:vertAlign w:val="superscript"/>
        </w:rPr>
        <w:t>21 </w:t>
      </w:r>
      <w:r>
        <w:rPr>
          <w:rStyle w:val="text"/>
        </w:rPr>
        <w:t xml:space="preserve">who will transform our lowly body that it may be conformed to His glorious body, according to the working by which </w:t>
      </w:r>
      <w:r w:rsidRPr="00C3347F">
        <w:rPr>
          <w:rStyle w:val="text"/>
          <w:rFonts w:cs="Aharoni"/>
          <w:b/>
          <w:shd w:val="clear" w:color="auto" w:fill="FFC000"/>
        </w:rPr>
        <w:t>He is able even to subdue all things to Himself</w:t>
      </w:r>
      <w:r>
        <w:rPr>
          <w:rStyle w:val="text"/>
        </w:rPr>
        <w:t>.”</w:t>
      </w:r>
    </w:p>
    <w:p w:rsidR="00822503" w:rsidRPr="00822503" w:rsidRDefault="00822503" w:rsidP="00822503">
      <w:pPr>
        <w:shd w:val="clear" w:color="auto" w:fill="FFFFFF"/>
        <w:spacing w:after="0" w:line="240" w:lineRule="auto"/>
        <w:jc w:val="center"/>
        <w:rPr>
          <w:rFonts w:ascii="Arial" w:eastAsia="Times New Roman" w:hAnsi="Arial" w:cs="Arial"/>
          <w:color w:val="000000"/>
          <w:sz w:val="24"/>
          <w:szCs w:val="24"/>
        </w:rPr>
      </w:pPr>
    </w:p>
    <w:p w:rsidR="00822503" w:rsidRPr="00822503" w:rsidRDefault="00822503" w:rsidP="00822503">
      <w:pPr>
        <w:shd w:val="clear" w:color="auto" w:fill="FFFFFF"/>
        <w:spacing w:after="0" w:line="240" w:lineRule="auto"/>
        <w:jc w:val="center"/>
        <w:rPr>
          <w:rFonts w:ascii="Arial" w:eastAsia="Times New Roman" w:hAnsi="Arial" w:cs="Arial"/>
          <w:color w:val="000000"/>
          <w:sz w:val="24"/>
          <w:szCs w:val="24"/>
        </w:rPr>
      </w:pPr>
      <w:r w:rsidRPr="00822503">
        <w:rPr>
          <w:rFonts w:ascii="Arial" w:eastAsia="Times New Roman" w:hAnsi="Arial" w:cs="Arial"/>
          <w:color w:val="000000"/>
          <w:sz w:val="24"/>
          <w:szCs w:val="24"/>
        </w:rPr>
        <w:t xml:space="preserve">What a promise! What a guarantee! What an assurance! The Apostle Paul reminded the church at Philippi to stay close to the </w:t>
      </w:r>
      <w:r w:rsidR="00C3347F">
        <w:rPr>
          <w:rFonts w:ascii="Arial" w:eastAsia="Times New Roman" w:hAnsi="Arial" w:cs="Arial"/>
          <w:color w:val="000000"/>
          <w:sz w:val="24"/>
          <w:szCs w:val="24"/>
        </w:rPr>
        <w:t xml:space="preserve">faultless, flawless example of Christ </w:t>
      </w:r>
      <w:r w:rsidRPr="00822503">
        <w:rPr>
          <w:rFonts w:ascii="Arial" w:eastAsia="Times New Roman" w:hAnsi="Arial" w:cs="Arial"/>
          <w:color w:val="000000"/>
          <w:sz w:val="24"/>
          <w:szCs w:val="24"/>
        </w:rPr>
        <w:t xml:space="preserve">because "time is soooo short" here on this Earth. Simply put: </w:t>
      </w:r>
      <w:r w:rsidRPr="00822503">
        <w:rPr>
          <w:rFonts w:ascii="Arial" w:eastAsia="Times New Roman" w:hAnsi="Arial" w:cs="Arial"/>
          <w:b/>
          <w:bCs/>
          <w:i/>
          <w:iCs/>
          <w:color w:val="000000"/>
          <w:sz w:val="27"/>
          <w:szCs w:val="27"/>
          <w:shd w:val="clear" w:color="auto" w:fill="80FF00"/>
        </w:rPr>
        <w:t xml:space="preserve">1. Our citizenship is in heaven </w:t>
      </w:r>
      <w:r w:rsidRPr="00822503">
        <w:rPr>
          <w:rFonts w:ascii="Arial" w:eastAsia="Times New Roman" w:hAnsi="Arial" w:cs="Arial"/>
          <w:b/>
          <w:bCs/>
          <w:i/>
          <w:iCs/>
          <w:color w:val="000000"/>
          <w:sz w:val="20"/>
          <w:szCs w:val="20"/>
          <w:shd w:val="clear" w:color="auto" w:fill="FFFFFF"/>
        </w:rPr>
        <w:t>and</w:t>
      </w:r>
      <w:r w:rsidRPr="00822503">
        <w:rPr>
          <w:rFonts w:ascii="Arial" w:eastAsia="Times New Roman" w:hAnsi="Arial" w:cs="Arial"/>
          <w:i/>
          <w:iCs/>
          <w:color w:val="000000"/>
          <w:sz w:val="36"/>
          <w:szCs w:val="36"/>
          <w:shd w:val="clear" w:color="auto" w:fill="FFFFFF"/>
        </w:rPr>
        <w:t xml:space="preserve"> </w:t>
      </w:r>
      <w:r w:rsidR="00C3347F">
        <w:rPr>
          <w:rFonts w:ascii="Arial" w:eastAsia="Times New Roman" w:hAnsi="Arial" w:cs="Arial"/>
          <w:b/>
          <w:bCs/>
          <w:i/>
          <w:iCs/>
          <w:color w:val="000000"/>
          <w:sz w:val="27"/>
          <w:szCs w:val="27"/>
          <w:shd w:val="clear" w:color="auto" w:fill="FF80BF"/>
        </w:rPr>
        <w:t>2. We eagerly wait for the</w:t>
      </w:r>
      <w:r w:rsidRPr="00822503">
        <w:rPr>
          <w:rFonts w:ascii="Arial" w:eastAsia="Times New Roman" w:hAnsi="Arial" w:cs="Arial"/>
          <w:b/>
          <w:bCs/>
          <w:i/>
          <w:iCs/>
          <w:color w:val="000000"/>
          <w:sz w:val="27"/>
          <w:szCs w:val="27"/>
          <w:shd w:val="clear" w:color="auto" w:fill="FF80BF"/>
        </w:rPr>
        <w:t xml:space="preserve"> </w:t>
      </w:r>
      <w:r w:rsidR="00C3347F" w:rsidRPr="00822503">
        <w:rPr>
          <w:rFonts w:ascii="Arial" w:eastAsia="Times New Roman" w:hAnsi="Arial" w:cs="Arial"/>
          <w:b/>
          <w:bCs/>
          <w:i/>
          <w:iCs/>
          <w:color w:val="000000"/>
          <w:sz w:val="27"/>
          <w:szCs w:val="27"/>
          <w:shd w:val="clear" w:color="auto" w:fill="FF80BF"/>
        </w:rPr>
        <w:t>Savior!!</w:t>
      </w:r>
    </w:p>
    <w:p w:rsidR="00822503" w:rsidRPr="00822503" w:rsidRDefault="00C3347F" w:rsidP="00822503">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b/>
          <w:bCs/>
          <w:i/>
          <w:iCs/>
          <w:color w:val="000000"/>
          <w:sz w:val="27"/>
          <w:szCs w:val="27"/>
          <w:shd w:val="clear" w:color="auto" w:fill="FFFFFF"/>
        </w:rPr>
        <w:t>And here’s the denotation, signification, evidence, and hope of what the Apostle Paul bespeaks, presages, augurs, heralds, bodes, and portends, this</w:t>
      </w:r>
      <w:r w:rsidR="00822503" w:rsidRPr="00822503">
        <w:rPr>
          <w:rFonts w:ascii="Arial" w:eastAsia="Times New Roman" w:hAnsi="Arial" w:cs="Arial"/>
          <w:b/>
          <w:bCs/>
          <w:i/>
          <w:iCs/>
          <w:color w:val="000000"/>
          <w:sz w:val="27"/>
          <w:szCs w:val="27"/>
          <w:shd w:val="clear" w:color="auto" w:fill="FFFFFF"/>
        </w:rPr>
        <w:t xml:space="preserve"> </w:t>
      </w:r>
      <w:r>
        <w:rPr>
          <w:rFonts w:ascii="Arial" w:eastAsia="Times New Roman" w:hAnsi="Arial" w:cs="Arial"/>
          <w:b/>
          <w:bCs/>
          <w:i/>
          <w:iCs/>
          <w:color w:val="000000"/>
          <w:sz w:val="27"/>
          <w:szCs w:val="27"/>
          <w:shd w:val="clear" w:color="auto" w:fill="FFFFFF"/>
        </w:rPr>
        <w:t>“All THINGS for Him” Tuesday….</w:t>
      </w:r>
      <w:r w:rsidRPr="00C3347F">
        <w:rPr>
          <w:rStyle w:val="text"/>
          <w:rFonts w:cs="Aharoni"/>
          <w:b/>
          <w:shd w:val="clear" w:color="auto" w:fill="FFC000"/>
        </w:rPr>
        <w:t xml:space="preserve"> </w:t>
      </w:r>
      <w:r>
        <w:rPr>
          <w:rStyle w:val="text"/>
          <w:rFonts w:cs="Aharoni"/>
          <w:b/>
          <w:shd w:val="clear" w:color="auto" w:fill="FFC000"/>
        </w:rPr>
        <w:t xml:space="preserve">Jesus Christ </w:t>
      </w:r>
      <w:r w:rsidRPr="00C3347F">
        <w:rPr>
          <w:rStyle w:val="text"/>
          <w:rFonts w:cs="Aharoni"/>
          <w:b/>
          <w:shd w:val="clear" w:color="auto" w:fill="FFC000"/>
        </w:rPr>
        <w:t>is able even to subdue all things to Himself</w:t>
      </w:r>
      <w:r>
        <w:rPr>
          <w:rStyle w:val="text"/>
          <w:rFonts w:cs="Aharoni"/>
          <w:b/>
          <w:shd w:val="clear" w:color="auto" w:fill="FFC000"/>
        </w:rPr>
        <w:t>!</w:t>
      </w:r>
    </w:p>
    <w:p w:rsidR="00822503" w:rsidRDefault="00C3347F" w:rsidP="00822503">
      <w:pPr>
        <w:shd w:val="clear" w:color="auto" w:fill="FFFFFF"/>
        <w:spacing w:after="0" w:line="240" w:lineRule="auto"/>
        <w:jc w:val="center"/>
        <w:rPr>
          <w:rFonts w:ascii="Arial" w:eastAsia="Times New Roman" w:hAnsi="Arial" w:cs="Arial"/>
          <w:color w:val="000000"/>
          <w:sz w:val="24"/>
          <w:szCs w:val="24"/>
          <w:shd w:val="clear" w:color="auto" w:fill="FFFFFF"/>
        </w:rPr>
      </w:pPr>
      <w:r>
        <w:rPr>
          <w:rFonts w:ascii="Arial" w:eastAsia="Times New Roman" w:hAnsi="Arial" w:cs="Arial"/>
          <w:b/>
          <w:bCs/>
          <w:i/>
          <w:iCs/>
          <w:color w:val="000000"/>
          <w:sz w:val="27"/>
          <w:szCs w:val="27"/>
          <w:shd w:val="clear" w:color="auto" w:fill="FFFFFF"/>
        </w:rPr>
        <w:t xml:space="preserve">So, </w:t>
      </w:r>
      <w:r w:rsidR="00822503" w:rsidRPr="00822503">
        <w:rPr>
          <w:rFonts w:ascii="Arial" w:eastAsia="Times New Roman" w:hAnsi="Arial" w:cs="Arial"/>
          <w:b/>
          <w:bCs/>
          <w:i/>
          <w:iCs/>
          <w:color w:val="000000"/>
          <w:sz w:val="27"/>
          <w:szCs w:val="27"/>
          <w:shd w:val="clear" w:color="auto" w:fill="FFFFFF"/>
        </w:rPr>
        <w:t>fixate your non-faltering faith on the freeing 'Face of God,' remembering that the far-sightedness of Paul draws you into</w:t>
      </w:r>
      <w:r>
        <w:rPr>
          <w:rFonts w:ascii="Arial" w:eastAsia="Times New Roman" w:hAnsi="Arial" w:cs="Arial"/>
          <w:b/>
          <w:bCs/>
          <w:i/>
          <w:iCs/>
          <w:color w:val="000000"/>
          <w:sz w:val="27"/>
          <w:szCs w:val="27"/>
          <w:shd w:val="clear" w:color="auto" w:fill="FFFFFF"/>
        </w:rPr>
        <w:t xml:space="preserve"> our Lord’s finality and </w:t>
      </w:r>
      <w:r w:rsidR="00822503" w:rsidRPr="00822503">
        <w:rPr>
          <w:rFonts w:ascii="Arial" w:eastAsia="Times New Roman" w:hAnsi="Arial" w:cs="Arial"/>
          <w:b/>
          <w:bCs/>
          <w:i/>
          <w:iCs/>
          <w:color w:val="000000"/>
          <w:sz w:val="27"/>
          <w:szCs w:val="27"/>
          <w:shd w:val="clear" w:color="auto" w:fill="FFFFFF"/>
        </w:rPr>
        <w:t>"forever."</w:t>
      </w:r>
      <w:r w:rsidR="00822503" w:rsidRPr="00822503">
        <w:rPr>
          <w:rFonts w:ascii="Arial" w:eastAsia="Times New Roman" w:hAnsi="Arial" w:cs="Arial"/>
          <w:color w:val="000000"/>
          <w:sz w:val="24"/>
          <w:szCs w:val="24"/>
          <w:shd w:val="clear" w:color="auto" w:fill="FFFFFF"/>
        </w:rPr>
        <w:t xml:space="preserve"> </w:t>
      </w:r>
    </w:p>
    <w:p w:rsidR="002F3FA9" w:rsidRPr="00822503" w:rsidRDefault="002F3FA9" w:rsidP="00822503">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999490" cy="956945"/>
            <wp:effectExtent l="19050" t="0" r="0" b="0"/>
            <wp:docPr id="6" name="Picture 2" descr="C:\Users\Linda\AppData\Local\Microsoft\Windows\Temporary Internet Files\Content.IE5\NRV9JYOK\MM90004109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AppData\Local\Microsoft\Windows\Temporary Internet Files\Content.IE5\NRV9JYOK\MM900041090[1].gif"/>
                    <pic:cNvPicPr>
                      <a:picLocks noChangeAspect="1" noChangeArrowheads="1" noCrop="1"/>
                    </pic:cNvPicPr>
                  </pic:nvPicPr>
                  <pic:blipFill>
                    <a:blip r:embed="rId5" cstate="print"/>
                    <a:srcRect/>
                    <a:stretch>
                      <a:fillRect/>
                    </a:stretch>
                  </pic:blipFill>
                  <pic:spPr bwMode="auto">
                    <a:xfrm>
                      <a:off x="0" y="0"/>
                      <a:ext cx="999490" cy="956945"/>
                    </a:xfrm>
                    <a:prstGeom prst="rect">
                      <a:avLst/>
                    </a:prstGeom>
                    <a:noFill/>
                    <a:ln w="9525">
                      <a:noFill/>
                      <a:miter lim="800000"/>
                      <a:headEnd/>
                      <a:tailEnd/>
                    </a:ln>
                  </pic:spPr>
                </pic:pic>
              </a:graphicData>
            </a:graphic>
          </wp:inline>
        </w:drawing>
      </w:r>
    </w:p>
    <w:p w:rsidR="00822503" w:rsidRPr="00822503" w:rsidRDefault="00C3347F" w:rsidP="00822503">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And….It is always, b</w:t>
      </w:r>
      <w:r w:rsidR="00822503" w:rsidRPr="00822503">
        <w:rPr>
          <w:rFonts w:ascii="Arial" w:eastAsia="Times New Roman" w:hAnsi="Arial" w:cs="Arial"/>
          <w:color w:val="000000"/>
          <w:sz w:val="24"/>
          <w:szCs w:val="24"/>
        </w:rPr>
        <w:t>ecause of.....</w:t>
      </w:r>
    </w:p>
    <w:p w:rsidR="00822503" w:rsidRPr="00822503" w:rsidRDefault="00822503" w:rsidP="00822503">
      <w:pPr>
        <w:shd w:val="clear" w:color="auto" w:fill="FFFFFF"/>
        <w:spacing w:after="0" w:line="240" w:lineRule="auto"/>
        <w:jc w:val="center"/>
        <w:rPr>
          <w:rFonts w:ascii="Arial" w:eastAsia="Times New Roman" w:hAnsi="Arial" w:cs="Arial"/>
          <w:color w:val="000000"/>
          <w:sz w:val="24"/>
          <w:szCs w:val="24"/>
        </w:rPr>
      </w:pPr>
      <w:r w:rsidRPr="00822503">
        <w:rPr>
          <w:rFonts w:ascii="Arial" w:eastAsia="Times New Roman" w:hAnsi="Arial" w:cs="Arial"/>
          <w:color w:val="000000"/>
          <w:sz w:val="24"/>
          <w:szCs w:val="24"/>
        </w:rPr>
        <w:t xml:space="preserve">The Savior who holds in His hands </w:t>
      </w:r>
      <w:r w:rsidRPr="00822503">
        <w:rPr>
          <w:rFonts w:ascii="Arial" w:eastAsia="Times New Roman" w:hAnsi="Arial" w:cs="Arial"/>
          <w:b/>
          <w:bCs/>
          <w:i/>
          <w:iCs/>
          <w:color w:val="000000"/>
          <w:sz w:val="27"/>
          <w:szCs w:val="27"/>
          <w:shd w:val="clear" w:color="auto" w:fill="80FF00"/>
        </w:rPr>
        <w:t>"our citizenship in heaven</w:t>
      </w:r>
      <w:r w:rsidR="00C3347F" w:rsidRPr="00822503">
        <w:rPr>
          <w:rFonts w:ascii="Arial" w:eastAsia="Times New Roman" w:hAnsi="Arial" w:cs="Arial"/>
          <w:b/>
          <w:bCs/>
          <w:i/>
          <w:iCs/>
          <w:color w:val="000000"/>
          <w:sz w:val="27"/>
          <w:szCs w:val="27"/>
          <w:shd w:val="clear" w:color="auto" w:fill="80FF00"/>
        </w:rPr>
        <w:t>”...</w:t>
      </w:r>
    </w:p>
    <w:p w:rsidR="00822503" w:rsidRDefault="00822503" w:rsidP="00822503">
      <w:pPr>
        <w:shd w:val="clear" w:color="auto" w:fill="FFFFFF"/>
        <w:spacing w:after="0" w:line="240" w:lineRule="auto"/>
        <w:jc w:val="center"/>
        <w:rPr>
          <w:rFonts w:ascii="Arial" w:eastAsia="Times New Roman" w:hAnsi="Arial" w:cs="Arial"/>
          <w:b/>
          <w:bCs/>
          <w:i/>
          <w:iCs/>
          <w:color w:val="000000"/>
          <w:sz w:val="27"/>
          <w:szCs w:val="27"/>
          <w:shd w:val="clear" w:color="auto" w:fill="FFFFFF"/>
        </w:rPr>
      </w:pPr>
      <w:r w:rsidRPr="00822503">
        <w:rPr>
          <w:rFonts w:ascii="Arial" w:eastAsia="Times New Roman" w:hAnsi="Arial" w:cs="Arial"/>
          <w:b/>
          <w:bCs/>
          <w:i/>
          <w:iCs/>
          <w:color w:val="000000"/>
          <w:sz w:val="27"/>
          <w:szCs w:val="27"/>
          <w:shd w:val="clear" w:color="auto" w:fill="FFFFFF"/>
        </w:rPr>
        <w:t>Lindi</w:t>
      </w:r>
    </w:p>
    <w:p w:rsidR="00C3347F" w:rsidRPr="00C3347F" w:rsidRDefault="00C3347F" w:rsidP="00C3347F">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rFonts w:ascii="Times New Roman" w:eastAsia="Times New Roman" w:hAnsi="Times New Roman" w:cs="Times New Roman"/>
          <w:b/>
          <w:color w:val="008000"/>
        </w:rPr>
      </w:pPr>
      <w:r>
        <w:rPr>
          <w:rFonts w:ascii="Times New Roman" w:eastAsia="Times New Roman" w:hAnsi="Times New Roman" w:cs="Times New Roman"/>
          <w:b/>
          <w:color w:val="008000"/>
        </w:rPr>
        <w:t>Dear LORD God, thank You for the Apostle Paul who was always careful to hold truth in His grasp. Thank You for the Holy Bible that is rich and sure and solid.  Let me drink deeply into its thirst-quenching bounty today.  Forgive my laziness in studying and meditating on its perfect directions for my life.  Guide those searching; steer those driving forward; shelter those seeking refuge; “hover over” those who are afraid.  Remind us all today about the safety of the cross.  Help my struggles.  Keep me pure.  As You protect Your city, Jerusalem, my King, bring Your promised Kingdom to earth.  I invite You into my “every moment,” and I seek Your will.  I adore You, and I thank You for Your undying sacrifice.  In Jesus’ name, Amen.</w:t>
      </w:r>
    </w:p>
    <w:p w:rsidR="00B72E8C" w:rsidRDefault="00B72E8C"/>
    <w:sectPr w:rsidR="00B72E8C" w:rsidSect="00B72E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22503"/>
    <w:rsid w:val="002F3FA9"/>
    <w:rsid w:val="00333CD5"/>
    <w:rsid w:val="00822503"/>
    <w:rsid w:val="00B72E8C"/>
    <w:rsid w:val="00C33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E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503"/>
    <w:rPr>
      <w:rFonts w:ascii="Tahoma" w:hAnsi="Tahoma" w:cs="Tahoma"/>
      <w:sz w:val="16"/>
      <w:szCs w:val="16"/>
    </w:rPr>
  </w:style>
  <w:style w:type="character" w:customStyle="1" w:styleId="text">
    <w:name w:val="text"/>
    <w:basedOn w:val="DefaultParagraphFont"/>
    <w:rsid w:val="00C3347F"/>
  </w:style>
</w:styles>
</file>

<file path=word/webSettings.xml><?xml version="1.0" encoding="utf-8"?>
<w:webSettings xmlns:r="http://schemas.openxmlformats.org/officeDocument/2006/relationships" xmlns:w="http://schemas.openxmlformats.org/wordprocessingml/2006/main">
  <w:divs>
    <w:div w:id="1885020836">
      <w:bodyDiv w:val="1"/>
      <w:marLeft w:val="160"/>
      <w:marRight w:val="0"/>
      <w:marTop w:val="107"/>
      <w:marBottom w:val="0"/>
      <w:divBdr>
        <w:top w:val="none" w:sz="0" w:space="0" w:color="auto"/>
        <w:left w:val="none" w:sz="0" w:space="0" w:color="auto"/>
        <w:bottom w:val="none" w:sz="0" w:space="0" w:color="auto"/>
        <w:right w:val="none" w:sz="0" w:space="0" w:color="auto"/>
      </w:divBdr>
      <w:divsChild>
        <w:div w:id="255675353">
          <w:marLeft w:val="0"/>
          <w:marRight w:val="0"/>
          <w:marTop w:val="0"/>
          <w:marBottom w:val="0"/>
          <w:divBdr>
            <w:top w:val="none" w:sz="0" w:space="0" w:color="auto"/>
            <w:left w:val="none" w:sz="0" w:space="0" w:color="auto"/>
            <w:bottom w:val="none" w:sz="0" w:space="0" w:color="auto"/>
            <w:right w:val="none" w:sz="0" w:space="0" w:color="auto"/>
          </w:divBdr>
          <w:divsChild>
            <w:div w:id="577062941">
              <w:marLeft w:val="0"/>
              <w:marRight w:val="0"/>
              <w:marTop w:val="0"/>
              <w:marBottom w:val="0"/>
              <w:divBdr>
                <w:top w:val="none" w:sz="0" w:space="0" w:color="auto"/>
                <w:left w:val="none" w:sz="0" w:space="0" w:color="auto"/>
                <w:bottom w:val="none" w:sz="0" w:space="0" w:color="auto"/>
                <w:right w:val="none" w:sz="0" w:space="0" w:color="auto"/>
              </w:divBdr>
              <w:divsChild>
                <w:div w:id="1513060438">
                  <w:marLeft w:val="0"/>
                  <w:marRight w:val="0"/>
                  <w:marTop w:val="0"/>
                  <w:marBottom w:val="0"/>
                  <w:divBdr>
                    <w:top w:val="none" w:sz="0" w:space="0" w:color="auto"/>
                    <w:left w:val="none" w:sz="0" w:space="0" w:color="auto"/>
                    <w:bottom w:val="none" w:sz="0" w:space="0" w:color="auto"/>
                    <w:right w:val="none" w:sz="0" w:space="0" w:color="auto"/>
                  </w:divBdr>
                  <w:divsChild>
                    <w:div w:id="1324703099">
                      <w:marLeft w:val="0"/>
                      <w:marRight w:val="0"/>
                      <w:marTop w:val="0"/>
                      <w:marBottom w:val="0"/>
                      <w:divBdr>
                        <w:top w:val="none" w:sz="0" w:space="0" w:color="auto"/>
                        <w:left w:val="none" w:sz="0" w:space="0" w:color="auto"/>
                        <w:bottom w:val="none" w:sz="0" w:space="0" w:color="auto"/>
                        <w:right w:val="none" w:sz="0" w:space="0" w:color="auto"/>
                      </w:divBdr>
                      <w:divsChild>
                        <w:div w:id="1372725299">
                          <w:marLeft w:val="0"/>
                          <w:marRight w:val="0"/>
                          <w:marTop w:val="0"/>
                          <w:marBottom w:val="0"/>
                          <w:divBdr>
                            <w:top w:val="none" w:sz="0" w:space="0" w:color="auto"/>
                            <w:left w:val="none" w:sz="0" w:space="0" w:color="auto"/>
                            <w:bottom w:val="none" w:sz="0" w:space="0" w:color="auto"/>
                            <w:right w:val="none" w:sz="0" w:space="0" w:color="auto"/>
                          </w:divBdr>
                          <w:divsChild>
                            <w:div w:id="1121073882">
                              <w:marLeft w:val="0"/>
                              <w:marRight w:val="0"/>
                              <w:marTop w:val="0"/>
                              <w:marBottom w:val="0"/>
                              <w:divBdr>
                                <w:top w:val="none" w:sz="0" w:space="0" w:color="auto"/>
                                <w:left w:val="none" w:sz="0" w:space="0" w:color="auto"/>
                                <w:bottom w:val="none" w:sz="0" w:space="0" w:color="auto"/>
                                <w:right w:val="none" w:sz="0" w:space="0" w:color="auto"/>
                              </w:divBdr>
                              <w:divsChild>
                                <w:div w:id="188181380">
                                  <w:marLeft w:val="0"/>
                                  <w:marRight w:val="0"/>
                                  <w:marTop w:val="0"/>
                                  <w:marBottom w:val="0"/>
                                  <w:divBdr>
                                    <w:top w:val="none" w:sz="0" w:space="0" w:color="auto"/>
                                    <w:left w:val="none" w:sz="0" w:space="0" w:color="auto"/>
                                    <w:bottom w:val="none" w:sz="0" w:space="0" w:color="auto"/>
                                    <w:right w:val="none" w:sz="0" w:space="0" w:color="auto"/>
                                  </w:divBdr>
                                  <w:divsChild>
                                    <w:div w:id="1030108991">
                                      <w:marLeft w:val="0"/>
                                      <w:marRight w:val="0"/>
                                      <w:marTop w:val="0"/>
                                      <w:marBottom w:val="0"/>
                                      <w:divBdr>
                                        <w:top w:val="none" w:sz="0" w:space="0" w:color="auto"/>
                                        <w:left w:val="none" w:sz="0" w:space="0" w:color="auto"/>
                                        <w:bottom w:val="none" w:sz="0" w:space="0" w:color="auto"/>
                                        <w:right w:val="none" w:sz="0" w:space="0" w:color="auto"/>
                                      </w:divBdr>
                                      <w:divsChild>
                                        <w:div w:id="123619011">
                                          <w:marLeft w:val="0"/>
                                          <w:marRight w:val="0"/>
                                          <w:marTop w:val="0"/>
                                          <w:marBottom w:val="0"/>
                                          <w:divBdr>
                                            <w:top w:val="none" w:sz="0" w:space="0" w:color="auto"/>
                                            <w:left w:val="none" w:sz="0" w:space="0" w:color="auto"/>
                                            <w:bottom w:val="none" w:sz="0" w:space="0" w:color="auto"/>
                                            <w:right w:val="none" w:sz="0" w:space="0" w:color="auto"/>
                                          </w:divBdr>
                                          <w:divsChild>
                                            <w:div w:id="1445422054">
                                              <w:marLeft w:val="0"/>
                                              <w:marRight w:val="0"/>
                                              <w:marTop w:val="0"/>
                                              <w:marBottom w:val="0"/>
                                              <w:divBdr>
                                                <w:top w:val="none" w:sz="0" w:space="0" w:color="auto"/>
                                                <w:left w:val="none" w:sz="0" w:space="0" w:color="auto"/>
                                                <w:bottom w:val="none" w:sz="0" w:space="0" w:color="auto"/>
                                                <w:right w:val="none" w:sz="0" w:space="0" w:color="auto"/>
                                              </w:divBdr>
                                              <w:divsChild>
                                                <w:div w:id="942299148">
                                                  <w:marLeft w:val="0"/>
                                                  <w:marRight w:val="0"/>
                                                  <w:marTop w:val="0"/>
                                                  <w:marBottom w:val="0"/>
                                                  <w:divBdr>
                                                    <w:top w:val="none" w:sz="0" w:space="0" w:color="auto"/>
                                                    <w:left w:val="none" w:sz="0" w:space="0" w:color="auto"/>
                                                    <w:bottom w:val="none" w:sz="0" w:space="0" w:color="auto"/>
                                                    <w:right w:val="none" w:sz="0" w:space="0" w:color="auto"/>
                                                  </w:divBdr>
                                                  <w:divsChild>
                                                    <w:div w:id="289364076">
                                                      <w:marLeft w:val="0"/>
                                                      <w:marRight w:val="0"/>
                                                      <w:marTop w:val="0"/>
                                                      <w:marBottom w:val="0"/>
                                                      <w:divBdr>
                                                        <w:top w:val="none" w:sz="0" w:space="0" w:color="auto"/>
                                                        <w:left w:val="none" w:sz="0" w:space="0" w:color="auto"/>
                                                        <w:bottom w:val="none" w:sz="0" w:space="0" w:color="auto"/>
                                                        <w:right w:val="none" w:sz="0" w:space="0" w:color="auto"/>
                                                      </w:divBdr>
                                                      <w:divsChild>
                                                        <w:div w:id="1858156778">
                                                          <w:marLeft w:val="0"/>
                                                          <w:marRight w:val="0"/>
                                                          <w:marTop w:val="0"/>
                                                          <w:marBottom w:val="0"/>
                                                          <w:divBdr>
                                                            <w:top w:val="none" w:sz="0" w:space="0" w:color="auto"/>
                                                            <w:left w:val="none" w:sz="0" w:space="0" w:color="auto"/>
                                                            <w:bottom w:val="none" w:sz="0" w:space="0" w:color="auto"/>
                                                            <w:right w:val="none" w:sz="0" w:space="0" w:color="auto"/>
                                                          </w:divBdr>
                                                          <w:divsChild>
                                                            <w:div w:id="290870084">
                                                              <w:marLeft w:val="0"/>
                                                              <w:marRight w:val="0"/>
                                                              <w:marTop w:val="0"/>
                                                              <w:marBottom w:val="0"/>
                                                              <w:divBdr>
                                                                <w:top w:val="none" w:sz="0" w:space="0" w:color="auto"/>
                                                                <w:left w:val="none" w:sz="0" w:space="0" w:color="auto"/>
                                                                <w:bottom w:val="none" w:sz="0" w:space="0" w:color="auto"/>
                                                                <w:right w:val="none" w:sz="0" w:space="0" w:color="auto"/>
                                                              </w:divBdr>
                                                              <w:divsChild>
                                                                <w:div w:id="1393044273">
                                                                  <w:marLeft w:val="0"/>
                                                                  <w:marRight w:val="0"/>
                                                                  <w:marTop w:val="0"/>
                                                                  <w:marBottom w:val="0"/>
                                                                  <w:divBdr>
                                                                    <w:top w:val="none" w:sz="0" w:space="0" w:color="auto"/>
                                                                    <w:left w:val="none" w:sz="0" w:space="0" w:color="auto"/>
                                                                    <w:bottom w:val="none" w:sz="0" w:space="0" w:color="auto"/>
                                                                    <w:right w:val="none" w:sz="0" w:space="0" w:color="auto"/>
                                                                  </w:divBdr>
                                                                  <w:divsChild>
                                                                    <w:div w:id="1796870794">
                                                                      <w:marLeft w:val="0"/>
                                                                      <w:marRight w:val="0"/>
                                                                      <w:marTop w:val="0"/>
                                                                      <w:marBottom w:val="0"/>
                                                                      <w:divBdr>
                                                                        <w:top w:val="none" w:sz="0" w:space="0" w:color="auto"/>
                                                                        <w:left w:val="none" w:sz="0" w:space="0" w:color="auto"/>
                                                                        <w:bottom w:val="none" w:sz="0" w:space="0" w:color="auto"/>
                                                                        <w:right w:val="none" w:sz="0" w:space="0" w:color="auto"/>
                                                                      </w:divBdr>
                                                                      <w:divsChild>
                                                                        <w:div w:id="113713384">
                                                                          <w:marLeft w:val="0"/>
                                                                          <w:marRight w:val="0"/>
                                                                          <w:marTop w:val="0"/>
                                                                          <w:marBottom w:val="0"/>
                                                                          <w:divBdr>
                                                                            <w:top w:val="none" w:sz="0" w:space="0" w:color="auto"/>
                                                                            <w:left w:val="none" w:sz="0" w:space="0" w:color="auto"/>
                                                                            <w:bottom w:val="none" w:sz="0" w:space="0" w:color="auto"/>
                                                                            <w:right w:val="none" w:sz="0" w:space="0" w:color="auto"/>
                                                                          </w:divBdr>
                                                                          <w:divsChild>
                                                                            <w:div w:id="1972904983">
                                                                              <w:marLeft w:val="0"/>
                                                                              <w:marRight w:val="0"/>
                                                                              <w:marTop w:val="0"/>
                                                                              <w:marBottom w:val="0"/>
                                                                              <w:divBdr>
                                                                                <w:top w:val="none" w:sz="0" w:space="0" w:color="auto"/>
                                                                                <w:left w:val="none" w:sz="0" w:space="0" w:color="auto"/>
                                                                                <w:bottom w:val="none" w:sz="0" w:space="0" w:color="auto"/>
                                                                                <w:right w:val="none" w:sz="0" w:space="0" w:color="auto"/>
                                                                              </w:divBdr>
                                                                              <w:divsChild>
                                                                                <w:div w:id="13820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329D7-B350-45E5-B55D-84B227AA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cp:revision>
  <dcterms:created xsi:type="dcterms:W3CDTF">2012-05-04T17:43:00Z</dcterms:created>
  <dcterms:modified xsi:type="dcterms:W3CDTF">2014-09-01T10:54:00Z</dcterms:modified>
</cp:coreProperties>
</file>