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37" w:rsidRPr="0030202F" w:rsidRDefault="00031437" w:rsidP="002772CB">
      <w:pPr>
        <w:pBdr>
          <w:top w:val="single" w:sz="4" w:space="1" w:color="auto"/>
          <w:left w:val="single" w:sz="4" w:space="4" w:color="auto"/>
          <w:bottom w:val="single" w:sz="4" w:space="1" w:color="auto"/>
          <w:right w:val="single" w:sz="4" w:space="4" w:color="auto"/>
        </w:pBdr>
        <w:jc w:val="both"/>
        <w:rPr>
          <w:rFonts w:ascii="MV Boli" w:hAnsi="MV Boli" w:cs="MV Boli"/>
          <w:b/>
          <w:sz w:val="28"/>
          <w:szCs w:val="28"/>
        </w:rPr>
      </w:pPr>
      <w:r>
        <w:rPr>
          <w:rFonts w:ascii="MV Boli" w:hAnsi="MV Boli" w:cs="MV Boli"/>
          <w:b/>
          <w:sz w:val="28"/>
          <w:szCs w:val="28"/>
        </w:rPr>
        <w:t>Re</w:t>
      </w:r>
      <w:r w:rsidRPr="0030202F">
        <w:rPr>
          <w:rFonts w:ascii="MV Boli" w:hAnsi="MV Boli" w:cs="MV Boli"/>
          <w:b/>
          <w:sz w:val="28"/>
          <w:szCs w:val="28"/>
        </w:rPr>
        <w:t xml:space="preserve">velation Chapter 12—The </w:t>
      </w:r>
      <w:r w:rsidR="00BF3AAE" w:rsidRPr="0030202F">
        <w:rPr>
          <w:rFonts w:ascii="MV Boli" w:hAnsi="MV Boli" w:cs="MV Boli"/>
          <w:b/>
          <w:sz w:val="28"/>
          <w:szCs w:val="28"/>
        </w:rPr>
        <w:t>Woman,</w:t>
      </w:r>
      <w:r w:rsidRPr="0030202F">
        <w:rPr>
          <w:rFonts w:ascii="MV Boli" w:hAnsi="MV Boli" w:cs="MV Boli"/>
          <w:b/>
          <w:sz w:val="28"/>
          <w:szCs w:val="28"/>
        </w:rPr>
        <w:t xml:space="preserve"> the Man</w:t>
      </w:r>
      <w:r w:rsidR="002D0B38" w:rsidRPr="0030202F">
        <w:rPr>
          <w:rFonts w:ascii="MV Boli" w:hAnsi="MV Boli" w:cs="MV Boli"/>
          <w:b/>
          <w:sz w:val="28"/>
          <w:szCs w:val="28"/>
        </w:rPr>
        <w:t xml:space="preserve"> C</w:t>
      </w:r>
      <w:r w:rsidRPr="0030202F">
        <w:rPr>
          <w:rFonts w:ascii="MV Boli" w:hAnsi="MV Boli" w:cs="MV Boli"/>
          <w:b/>
          <w:sz w:val="28"/>
          <w:szCs w:val="28"/>
        </w:rPr>
        <w:t>hild</w:t>
      </w:r>
      <w:r w:rsidR="00BF3AAE" w:rsidRPr="0030202F">
        <w:rPr>
          <w:rFonts w:ascii="MV Boli" w:hAnsi="MV Boli" w:cs="MV Boli"/>
          <w:b/>
          <w:sz w:val="28"/>
          <w:szCs w:val="28"/>
        </w:rPr>
        <w:t>, the Drago</w:t>
      </w:r>
      <w:r w:rsidR="002D0B38" w:rsidRPr="0030202F">
        <w:rPr>
          <w:rFonts w:ascii="MV Boli" w:hAnsi="MV Boli" w:cs="MV Boli"/>
          <w:b/>
          <w:sz w:val="28"/>
          <w:szCs w:val="28"/>
        </w:rPr>
        <w:t>n</w:t>
      </w:r>
    </w:p>
    <w:p w:rsidR="00CA073E" w:rsidRPr="00AD57F5" w:rsidRDefault="00AD57F5" w:rsidP="00AD57F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Pr>
          <w:rFonts w:ascii="Engravers MT" w:hAnsi="Engravers MT" w:cs="Times New Roman"/>
          <w:b/>
          <w:sz w:val="24"/>
          <w:szCs w:val="24"/>
        </w:rPr>
        <w:t xml:space="preserve">Let’s </w:t>
      </w:r>
      <w:r w:rsidR="00CA073E" w:rsidRPr="00AD57F5">
        <w:rPr>
          <w:rFonts w:ascii="Engravers MT" w:hAnsi="Engravers MT" w:cs="Times New Roman"/>
          <w:b/>
          <w:sz w:val="24"/>
          <w:szCs w:val="24"/>
        </w:rPr>
        <w:t>Review:</w:t>
      </w:r>
      <w:r w:rsidR="00CA073E">
        <w:rPr>
          <w:rFonts w:ascii="Times New Roman" w:hAnsi="Times New Roman" w:cs="Times New Roman"/>
          <w:b/>
          <w:sz w:val="24"/>
          <w:szCs w:val="24"/>
        </w:rPr>
        <w:t xml:space="preserve">  Genesis 3:14-15,</w:t>
      </w:r>
      <w:r>
        <w:rPr>
          <w:rFonts w:ascii="Times New Roman" w:hAnsi="Times New Roman" w:cs="Times New Roman"/>
          <w:b/>
          <w:sz w:val="24"/>
          <w:szCs w:val="24"/>
        </w:rPr>
        <w:t xml:space="preserve"> “</w:t>
      </w:r>
      <w:r w:rsidRPr="00AD57F5">
        <w:rPr>
          <w:rFonts w:ascii="Times New Roman" w:eastAsia="Times New Roman" w:hAnsi="Times New Roman" w:cs="Times New Roman"/>
          <w:sz w:val="24"/>
          <w:szCs w:val="24"/>
        </w:rPr>
        <w:t>The L</w:t>
      </w:r>
      <w:r w:rsidRPr="00AD57F5">
        <w:rPr>
          <w:rFonts w:ascii="Times New Roman" w:eastAsia="Times New Roman" w:hAnsi="Times New Roman" w:cs="Times New Roman"/>
          <w:sz w:val="15"/>
          <w:szCs w:val="15"/>
        </w:rPr>
        <w:t>ORD</w:t>
      </w:r>
      <w:r w:rsidRPr="00AD57F5">
        <w:rPr>
          <w:rFonts w:ascii="Times New Roman" w:eastAsia="Times New Roman" w:hAnsi="Times New Roman" w:cs="Times New Roman"/>
          <w:sz w:val="24"/>
          <w:szCs w:val="24"/>
        </w:rPr>
        <w:t xml:space="preserve"> God said to the serpent,</w:t>
      </w:r>
      <w:r w:rsidRPr="00AD57F5">
        <w:rPr>
          <w:rFonts w:ascii="Times New Roman" w:eastAsia="Times New Roman" w:hAnsi="Times New Roman" w:cs="Times New Roman"/>
          <w:sz w:val="24"/>
          <w:szCs w:val="24"/>
        </w:rPr>
        <w:br/>
        <w:t>         “Beca</w:t>
      </w:r>
      <w:r>
        <w:rPr>
          <w:rFonts w:ascii="Times New Roman" w:eastAsia="Times New Roman" w:hAnsi="Times New Roman" w:cs="Times New Roman"/>
          <w:sz w:val="24"/>
          <w:szCs w:val="24"/>
        </w:rPr>
        <w:t xml:space="preserve">use you have done this.  </w:t>
      </w:r>
      <w:r w:rsidRPr="00AD57F5">
        <w:rPr>
          <w:rFonts w:ascii="Times New Roman" w:eastAsia="Times New Roman" w:hAnsi="Times New Roman" w:cs="Times New Roman"/>
          <w:sz w:val="24"/>
          <w:szCs w:val="24"/>
        </w:rPr>
        <w:t> Cursed are you more than all cattle,</w:t>
      </w:r>
      <w:r w:rsidRPr="00AD57F5">
        <w:rPr>
          <w:rFonts w:ascii="Times New Roman" w:eastAsia="Times New Roman" w:hAnsi="Times New Roman" w:cs="Times New Roman"/>
          <w:sz w:val="24"/>
          <w:szCs w:val="24"/>
        </w:rPr>
        <w:br/>
        <w:t>         And more than ev</w:t>
      </w:r>
      <w:r>
        <w:rPr>
          <w:rFonts w:ascii="Times New Roman" w:eastAsia="Times New Roman" w:hAnsi="Times New Roman" w:cs="Times New Roman"/>
          <w:sz w:val="24"/>
          <w:szCs w:val="24"/>
        </w:rPr>
        <w:t xml:space="preserve">ery beast of the field; </w:t>
      </w:r>
      <w:r w:rsidRPr="00AD57F5">
        <w:rPr>
          <w:rFonts w:ascii="Times New Roman" w:eastAsia="Times New Roman" w:hAnsi="Times New Roman" w:cs="Times New Roman"/>
          <w:sz w:val="24"/>
          <w:szCs w:val="24"/>
        </w:rPr>
        <w:t> On your belly you will go,</w:t>
      </w:r>
      <w:r w:rsidRPr="00AD57F5">
        <w:rPr>
          <w:rFonts w:ascii="Times New Roman" w:eastAsia="Times New Roman" w:hAnsi="Times New Roman" w:cs="Times New Roman"/>
          <w:sz w:val="24"/>
          <w:szCs w:val="24"/>
        </w:rPr>
        <w:br/>
        <w:t>        </w:t>
      </w:r>
      <w:r>
        <w:rPr>
          <w:rFonts w:ascii="Times New Roman" w:eastAsia="Times New Roman" w:hAnsi="Times New Roman" w:cs="Times New Roman"/>
          <w:sz w:val="24"/>
          <w:szCs w:val="24"/>
        </w:rPr>
        <w:t> And dust you will eat a</w:t>
      </w:r>
      <w:r w:rsidRPr="00AD57F5">
        <w:rPr>
          <w:rFonts w:ascii="Times New Roman" w:eastAsia="Times New Roman" w:hAnsi="Times New Roman" w:cs="Times New Roman"/>
          <w:sz w:val="24"/>
          <w:szCs w:val="24"/>
        </w:rPr>
        <w:t>ll the days of your life</w:t>
      </w:r>
      <w:r>
        <w:rPr>
          <w:rFonts w:ascii="Times New Roman" w:eastAsia="Times New Roman" w:hAnsi="Times New Roman" w:cs="Times New Roman"/>
          <w:b/>
          <w:bCs/>
          <w:color w:val="0000FF"/>
          <w:sz w:val="24"/>
          <w:szCs w:val="24"/>
          <w:u w:val="single"/>
        </w:rPr>
        <w:t xml:space="preserve"> </w:t>
      </w:r>
      <w:r w:rsidRPr="00AD57F5">
        <w:rPr>
          <w:rFonts w:ascii="Times New Roman" w:eastAsia="Times New Roman" w:hAnsi="Times New Roman" w:cs="Times New Roman"/>
          <w:sz w:val="24"/>
          <w:szCs w:val="24"/>
        </w:rPr>
        <w:t>And I will put enmity</w:t>
      </w:r>
      <w:r w:rsidRPr="00AD57F5">
        <w:rPr>
          <w:rFonts w:ascii="Times New Roman" w:eastAsia="Times New Roman" w:hAnsi="Times New Roman" w:cs="Times New Roman"/>
          <w:sz w:val="24"/>
          <w:szCs w:val="24"/>
        </w:rPr>
        <w:br/>
        <w:t>         Betw</w:t>
      </w:r>
      <w:r>
        <w:rPr>
          <w:rFonts w:ascii="Times New Roman" w:eastAsia="Times New Roman" w:hAnsi="Times New Roman" w:cs="Times New Roman"/>
          <w:sz w:val="24"/>
          <w:szCs w:val="24"/>
        </w:rPr>
        <w:t>een you and the woman, a</w:t>
      </w:r>
      <w:r w:rsidRPr="00AD57F5">
        <w:rPr>
          <w:rFonts w:ascii="Times New Roman" w:eastAsia="Times New Roman" w:hAnsi="Times New Roman" w:cs="Times New Roman"/>
          <w:sz w:val="24"/>
          <w:szCs w:val="24"/>
        </w:rPr>
        <w:t>nd between your seed and her seed;</w:t>
      </w:r>
      <w:r w:rsidRPr="00AD57F5">
        <w:rPr>
          <w:rFonts w:ascii="Times New Roman" w:eastAsia="Times New Roman" w:hAnsi="Times New Roman" w:cs="Times New Roman"/>
          <w:sz w:val="24"/>
          <w:szCs w:val="24"/>
        </w:rPr>
        <w:br/>
        <w:t>         He shall b</w:t>
      </w:r>
      <w:r>
        <w:rPr>
          <w:rFonts w:ascii="Times New Roman" w:eastAsia="Times New Roman" w:hAnsi="Times New Roman" w:cs="Times New Roman"/>
          <w:sz w:val="24"/>
          <w:szCs w:val="24"/>
        </w:rPr>
        <w:t>ruise you on the head, a</w:t>
      </w:r>
      <w:r w:rsidRPr="00AD57F5">
        <w:rPr>
          <w:rFonts w:ascii="Times New Roman" w:eastAsia="Times New Roman" w:hAnsi="Times New Roman" w:cs="Times New Roman"/>
          <w:sz w:val="24"/>
          <w:szCs w:val="24"/>
        </w:rPr>
        <w:t>nd you shall bruise him on the heel.”</w:t>
      </w:r>
    </w:p>
    <w:p w:rsidR="00BF3AAE" w:rsidRPr="00AD57F5" w:rsidRDefault="00BF3AAE" w:rsidP="00AD57F5">
      <w:pPr>
        <w:pStyle w:val="ListParagraph"/>
        <w:numPr>
          <w:ilvl w:val="0"/>
          <w:numId w:val="1"/>
        </w:numPr>
        <w:jc w:val="left"/>
        <w:rPr>
          <w:rFonts w:ascii="Times New Roman" w:hAnsi="Times New Roman" w:cs="Times New Roman"/>
          <w:b/>
          <w:sz w:val="24"/>
          <w:szCs w:val="24"/>
        </w:rPr>
      </w:pPr>
      <w:r w:rsidRPr="00AD57F5">
        <w:rPr>
          <w:rFonts w:ascii="Times New Roman" w:hAnsi="Times New Roman" w:cs="Times New Roman"/>
          <w:b/>
          <w:sz w:val="24"/>
          <w:szCs w:val="24"/>
        </w:rPr>
        <w:t>This section is the parenthesis between the t6th and 7</w:t>
      </w:r>
      <w:r w:rsidRPr="00AD57F5">
        <w:rPr>
          <w:rFonts w:ascii="Times New Roman" w:hAnsi="Times New Roman" w:cs="Times New Roman"/>
          <w:b/>
          <w:sz w:val="24"/>
          <w:szCs w:val="24"/>
          <w:vertAlign w:val="superscript"/>
        </w:rPr>
        <w:t>th</w:t>
      </w:r>
      <w:r w:rsidRPr="00AD57F5">
        <w:rPr>
          <w:rFonts w:ascii="Times New Roman" w:hAnsi="Times New Roman" w:cs="Times New Roman"/>
          <w:b/>
          <w:sz w:val="24"/>
          <w:szCs w:val="24"/>
        </w:rPr>
        <w:t xml:space="preserve"> trumpet judgments.  Discuss the parenthesis and why John uses it.</w:t>
      </w:r>
    </w:p>
    <w:p w:rsidR="00B27524" w:rsidRPr="0030202F" w:rsidRDefault="00BF3AAE" w:rsidP="00031437">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 xml:space="preserve"> Discuss the Seven Great Openings in Revelation.</w:t>
      </w:r>
    </w:p>
    <w:p w:rsidR="00BF3AAE" w:rsidRPr="0030202F" w:rsidRDefault="00BF3AAE" w:rsidP="00BF3AAE">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A door opened in heaven, Rev. 4:1</w:t>
      </w:r>
    </w:p>
    <w:p w:rsidR="00BF3AAE" w:rsidRPr="0030202F" w:rsidRDefault="00BF3AAE" w:rsidP="00BF3AAE">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The seals are opened, Rev. 6:1-8</w:t>
      </w:r>
      <w:r w:rsidR="002D0B38" w:rsidRPr="0030202F">
        <w:rPr>
          <w:rFonts w:ascii="Times New Roman" w:hAnsi="Times New Roman" w:cs="Times New Roman"/>
          <w:b/>
          <w:sz w:val="24"/>
          <w:szCs w:val="24"/>
        </w:rPr>
        <w:t>:1</w:t>
      </w:r>
    </w:p>
    <w:p w:rsidR="002D0B38" w:rsidRPr="0030202F" w:rsidRDefault="002D0B38" w:rsidP="00BF3AAE">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The Abyss opened, Rev. 9:2</w:t>
      </w:r>
    </w:p>
    <w:p w:rsidR="002D0B38" w:rsidRPr="0030202F" w:rsidRDefault="002D0B38" w:rsidP="00BF3AAE">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The Temple of God, Rev. 11:19</w:t>
      </w:r>
    </w:p>
    <w:p w:rsidR="002D0B38" w:rsidRPr="0030202F" w:rsidRDefault="002D0B38" w:rsidP="00BF3AAE">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Tabernacle of testimony opened, Rev. 15’5</w:t>
      </w:r>
    </w:p>
    <w:p w:rsidR="002D0B38" w:rsidRPr="0030202F" w:rsidRDefault="002D0B38" w:rsidP="00BF3AAE">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Heaven is opened, Rev. 19:11</w:t>
      </w:r>
    </w:p>
    <w:p w:rsidR="002D0B38" w:rsidRPr="0030202F" w:rsidRDefault="002D0B38" w:rsidP="00BF3AAE">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Book of Judgment opened, Rev. 20:12</w:t>
      </w:r>
    </w:p>
    <w:p w:rsidR="002D0B38" w:rsidRPr="0030202F" w:rsidRDefault="002D0B38" w:rsidP="002D0B38">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Wh</w:t>
      </w:r>
      <w:r w:rsidR="00032AC6">
        <w:rPr>
          <w:rFonts w:ascii="Times New Roman" w:hAnsi="Times New Roman" w:cs="Times New Roman"/>
          <w:b/>
          <w:sz w:val="24"/>
          <w:szCs w:val="24"/>
        </w:rPr>
        <w:t>ere</w:t>
      </w:r>
      <w:r w:rsidRPr="0030202F">
        <w:rPr>
          <w:rFonts w:ascii="Times New Roman" w:hAnsi="Times New Roman" w:cs="Times New Roman"/>
          <w:b/>
          <w:sz w:val="24"/>
          <w:szCs w:val="24"/>
        </w:rPr>
        <w:t xml:space="preserve"> is the Ark of the Testament in this Verse 1-2?  </w:t>
      </w:r>
      <w:r w:rsidRPr="00032AC6">
        <w:rPr>
          <w:rFonts w:ascii="Times New Roman" w:hAnsi="Times New Roman" w:cs="Times New Roman"/>
          <w:b/>
          <w:color w:val="00B050"/>
          <w:sz w:val="24"/>
          <w:szCs w:val="24"/>
        </w:rPr>
        <w:t>Heaven</w:t>
      </w:r>
    </w:p>
    <w:p w:rsidR="00786E8A" w:rsidRPr="00032AC6" w:rsidRDefault="002D0B38" w:rsidP="00786E8A">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 xml:space="preserve">Describe the woman in Verse 2.  What is the great wonder? </w:t>
      </w:r>
      <w:r w:rsidR="00786E8A" w:rsidRPr="0030202F">
        <w:rPr>
          <w:rFonts w:ascii="Times New Roman" w:hAnsi="Times New Roman" w:cs="Times New Roman"/>
          <w:b/>
          <w:sz w:val="24"/>
          <w:szCs w:val="24"/>
        </w:rPr>
        <w:t xml:space="preserve"> </w:t>
      </w:r>
      <w:r w:rsidR="00786E8A" w:rsidRPr="0030202F">
        <w:rPr>
          <w:rFonts w:ascii="Times New Roman" w:hAnsi="Times New Roman" w:cs="Times New Roman"/>
          <w:b/>
          <w:color w:val="00B050"/>
          <w:sz w:val="24"/>
          <w:szCs w:val="24"/>
        </w:rPr>
        <w:t xml:space="preserve">The woman is Israel.  The </w:t>
      </w:r>
      <w:r w:rsidR="00517A87" w:rsidRPr="0030202F">
        <w:rPr>
          <w:rFonts w:ascii="Times New Roman" w:hAnsi="Times New Roman" w:cs="Times New Roman"/>
          <w:b/>
          <w:color w:val="00B050"/>
          <w:sz w:val="24"/>
          <w:szCs w:val="24"/>
        </w:rPr>
        <w:t>moon</w:t>
      </w:r>
      <w:r w:rsidR="00786E8A" w:rsidRPr="0030202F">
        <w:rPr>
          <w:rFonts w:ascii="Times New Roman" w:hAnsi="Times New Roman" w:cs="Times New Roman"/>
          <w:b/>
          <w:color w:val="00B050"/>
          <w:sz w:val="24"/>
          <w:szCs w:val="24"/>
        </w:rPr>
        <w:t xml:space="preserve"> stars, etc. </w:t>
      </w:r>
    </w:p>
    <w:p w:rsidR="00032AC6" w:rsidRPr="00032AC6" w:rsidRDefault="00032AC6" w:rsidP="00032AC6">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 xml:space="preserve">Israel is described throughout the O. T. as “a woman in travail.”  Read Isaiah 54:5, 66:7, Jeremiah 3-6, Micah 4:10, 5:2-3.  Read and discuss. </w:t>
      </w:r>
      <w:r w:rsidRPr="0030202F">
        <w:rPr>
          <w:rFonts w:ascii="Times New Roman" w:hAnsi="Times New Roman" w:cs="Times New Roman"/>
          <w:b/>
          <w:color w:val="00B050"/>
          <w:sz w:val="24"/>
          <w:szCs w:val="24"/>
        </w:rPr>
        <w:t>Allusions of Israel as a “woman in travail.”</w:t>
      </w:r>
    </w:p>
    <w:p w:rsidR="00CA073E" w:rsidRDefault="00CA073E" w:rsidP="00786E8A">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List the O. T. references to “the woman” as a wife? </w:t>
      </w:r>
    </w:p>
    <w:p w:rsidR="00CA073E" w:rsidRDefault="00CA073E" w:rsidP="00CA073E">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Married woman, Isaiah 54:1</w:t>
      </w:r>
    </w:p>
    <w:p w:rsidR="00CA073E" w:rsidRDefault="00CA073E" w:rsidP="00CA073E">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Widow, Isaiah 47:7-9,  Luke 18:1-8</w:t>
      </w:r>
    </w:p>
    <w:p w:rsidR="00CA073E" w:rsidRDefault="00032AC6" w:rsidP="00CA073E">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Adulterous</w:t>
      </w:r>
      <w:r w:rsidR="00CA073E">
        <w:rPr>
          <w:rFonts w:ascii="Times New Roman" w:hAnsi="Times New Roman" w:cs="Times New Roman"/>
          <w:b/>
          <w:sz w:val="24"/>
          <w:szCs w:val="24"/>
        </w:rPr>
        <w:t xml:space="preserve"> Wife, Jeremiah 3:1-25, Hosea 2:1-23</w:t>
      </w:r>
    </w:p>
    <w:p w:rsidR="00CA073E" w:rsidRDefault="00CA073E" w:rsidP="00CA073E">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Compare the woman to the “bride” in the N. T. </w:t>
      </w:r>
    </w:p>
    <w:p w:rsidR="00CA073E" w:rsidRDefault="00CA073E" w:rsidP="00CA073E">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Virgin, 2 Cor. 11:2</w:t>
      </w:r>
    </w:p>
    <w:p w:rsidR="00CA073E" w:rsidRPr="00CA073E" w:rsidRDefault="00CA073E" w:rsidP="00CA073E">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Bride, Eph. 5:25-27</w:t>
      </w:r>
    </w:p>
    <w:p w:rsidR="00786E8A" w:rsidRPr="0030202F" w:rsidRDefault="00786E8A" w:rsidP="00786E8A">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 xml:space="preserve">Read the description of Israel in the Old Testament in Genesis 37:5-9. Discuss the dream of Joseph and the description </w:t>
      </w:r>
      <w:r w:rsidR="00517A87" w:rsidRPr="0030202F">
        <w:rPr>
          <w:rFonts w:ascii="Times New Roman" w:hAnsi="Times New Roman" w:cs="Times New Roman"/>
          <w:b/>
          <w:sz w:val="24"/>
          <w:szCs w:val="24"/>
        </w:rPr>
        <w:t>of the</w:t>
      </w:r>
      <w:r w:rsidRPr="0030202F">
        <w:rPr>
          <w:rFonts w:ascii="Times New Roman" w:hAnsi="Times New Roman" w:cs="Times New Roman"/>
          <w:b/>
          <w:sz w:val="24"/>
          <w:szCs w:val="24"/>
        </w:rPr>
        <w:t xml:space="preserve"> sun and moon and the eleven stars.</w:t>
      </w:r>
      <w:r w:rsidRPr="0030202F">
        <w:rPr>
          <w:rFonts w:ascii="Times New Roman" w:hAnsi="Times New Roman" w:cs="Times New Roman"/>
          <w:b/>
          <w:color w:val="00B050"/>
          <w:sz w:val="24"/>
          <w:szCs w:val="24"/>
        </w:rPr>
        <w:t xml:space="preserve">  The sun, moon, and 12 stars are idioms here of Joseph’s father, mother, and 11 brothers</w:t>
      </w:r>
      <w:r w:rsidRPr="0030202F">
        <w:rPr>
          <w:rFonts w:ascii="Times New Roman" w:hAnsi="Times New Roman" w:cs="Times New Roman"/>
          <w:b/>
          <w:sz w:val="24"/>
          <w:szCs w:val="24"/>
        </w:rPr>
        <w:t>.</w:t>
      </w:r>
      <w:r w:rsidR="002772CB">
        <w:rPr>
          <w:rFonts w:ascii="Times New Roman" w:hAnsi="Times New Roman" w:cs="Times New Roman"/>
          <w:b/>
          <w:sz w:val="24"/>
          <w:szCs w:val="24"/>
        </w:rPr>
        <w:t xml:space="preserve">  </w:t>
      </w:r>
      <w:r w:rsidR="002772CB" w:rsidRPr="00032AC6">
        <w:rPr>
          <w:rFonts w:ascii="Times New Roman" w:hAnsi="Times New Roman" w:cs="Times New Roman"/>
          <w:b/>
          <w:color w:val="C00000"/>
          <w:sz w:val="24"/>
          <w:szCs w:val="24"/>
        </w:rPr>
        <w:t>The sun is a symbol of Israel; the moon is a symbol of Rachel; and the stars are a symbol of the twelve tribes of Israel.</w:t>
      </w:r>
    </w:p>
    <w:p w:rsidR="00931D00" w:rsidRPr="0030202F" w:rsidRDefault="00931D00" w:rsidP="00786E8A">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Discuss Genesis 37:</w:t>
      </w:r>
      <w:r w:rsidR="002772CB">
        <w:rPr>
          <w:rFonts w:ascii="Times New Roman" w:hAnsi="Times New Roman" w:cs="Times New Roman"/>
          <w:b/>
          <w:sz w:val="24"/>
          <w:szCs w:val="24"/>
        </w:rPr>
        <w:t>9-</w:t>
      </w:r>
      <w:r w:rsidRPr="0030202F">
        <w:rPr>
          <w:rFonts w:ascii="Times New Roman" w:hAnsi="Times New Roman" w:cs="Times New Roman"/>
          <w:b/>
          <w:sz w:val="24"/>
          <w:szCs w:val="24"/>
        </w:rPr>
        <w:t>10.</w:t>
      </w:r>
      <w:r w:rsidR="002772CB">
        <w:rPr>
          <w:rFonts w:ascii="Times New Roman" w:hAnsi="Times New Roman" w:cs="Times New Roman"/>
          <w:b/>
          <w:sz w:val="24"/>
          <w:szCs w:val="24"/>
        </w:rPr>
        <w:t xml:space="preserve">  Compare the O.T. description of Israel’s lineage to Rev. 12:1’s  description of the woman.</w:t>
      </w:r>
      <w:r w:rsidRPr="0030202F">
        <w:rPr>
          <w:rFonts w:ascii="Times New Roman" w:hAnsi="Times New Roman" w:cs="Times New Roman"/>
          <w:b/>
          <w:sz w:val="24"/>
          <w:szCs w:val="24"/>
        </w:rPr>
        <w:t xml:space="preserve">   </w:t>
      </w:r>
      <w:r w:rsidRPr="0030202F">
        <w:rPr>
          <w:rFonts w:ascii="Times New Roman" w:hAnsi="Times New Roman" w:cs="Times New Roman"/>
          <w:b/>
          <w:color w:val="00B050"/>
          <w:sz w:val="24"/>
          <w:szCs w:val="24"/>
        </w:rPr>
        <w:t>Jacob interprets that this idiom is indeed the family.  Jacob observed this and kept in his heart.</w:t>
      </w:r>
    </w:p>
    <w:p w:rsidR="00CA073E" w:rsidRPr="00CA073E" w:rsidRDefault="00CA073E" w:rsidP="00786E8A">
      <w:pPr>
        <w:pStyle w:val="ListParagraph"/>
        <w:numPr>
          <w:ilvl w:val="0"/>
          <w:numId w:val="1"/>
        </w:numPr>
        <w:jc w:val="left"/>
        <w:rPr>
          <w:rFonts w:ascii="Times New Roman" w:hAnsi="Times New Roman" w:cs="Times New Roman"/>
          <w:b/>
          <w:color w:val="C00000"/>
          <w:sz w:val="24"/>
          <w:szCs w:val="24"/>
        </w:rPr>
      </w:pPr>
      <w:r>
        <w:rPr>
          <w:rFonts w:ascii="Times New Roman" w:hAnsi="Times New Roman" w:cs="Times New Roman"/>
          <w:b/>
          <w:sz w:val="24"/>
          <w:szCs w:val="24"/>
        </w:rPr>
        <w:t xml:space="preserve">The seed of the woman was promised Israel.  Read Isaiah 9:6-7.  </w:t>
      </w:r>
      <w:r w:rsidRPr="00CA073E">
        <w:rPr>
          <w:rFonts w:ascii="Times New Roman" w:hAnsi="Times New Roman" w:cs="Times New Roman"/>
          <w:b/>
          <w:color w:val="C00000"/>
          <w:sz w:val="24"/>
          <w:szCs w:val="24"/>
        </w:rPr>
        <w:t>“For unto us a child is born; unto us a son is given.”</w:t>
      </w:r>
      <w:r>
        <w:rPr>
          <w:rFonts w:ascii="Times New Roman" w:hAnsi="Times New Roman" w:cs="Times New Roman"/>
          <w:b/>
          <w:color w:val="C00000"/>
          <w:sz w:val="24"/>
          <w:szCs w:val="24"/>
        </w:rPr>
        <w:t xml:space="preserve"> </w:t>
      </w:r>
      <w:r>
        <w:rPr>
          <w:rFonts w:ascii="Engravers MT" w:hAnsi="Engravers MT" w:cs="Times New Roman"/>
          <w:b/>
          <w:color w:val="C00000"/>
          <w:sz w:val="24"/>
          <w:szCs w:val="24"/>
        </w:rPr>
        <w:t xml:space="preserve">Here’s where we see Christmas in revelation!  Celebrate! </w:t>
      </w:r>
    </w:p>
    <w:p w:rsidR="002772CB" w:rsidRDefault="002772CB" w:rsidP="00786E8A">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Verse 3 says “another sign appeared in heaven.”  Where else do we see Satan described as a dragon?  Read Rev. 12:9.</w:t>
      </w:r>
    </w:p>
    <w:p w:rsidR="002772CB" w:rsidRDefault="002772CB" w:rsidP="002772CB">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What do the seven heads represent?  </w:t>
      </w:r>
      <w:r w:rsidRPr="002772CB">
        <w:rPr>
          <w:rFonts w:ascii="Times New Roman" w:hAnsi="Times New Roman" w:cs="Times New Roman"/>
          <w:b/>
          <w:color w:val="FF0000"/>
          <w:sz w:val="24"/>
          <w:szCs w:val="24"/>
        </w:rPr>
        <w:t>The seven Gentile world governments that Satan has led since the beginning of creations.</w:t>
      </w:r>
      <w:r>
        <w:rPr>
          <w:rFonts w:ascii="Times New Roman" w:hAnsi="Times New Roman" w:cs="Times New Roman"/>
          <w:b/>
          <w:sz w:val="24"/>
          <w:szCs w:val="24"/>
        </w:rPr>
        <w:t xml:space="preserve"> See Rev. 17:9-10. Five were past in John’s day, the sixth was in power, Rome, and the seventh is the future kingdom of the Antichrist.</w:t>
      </w:r>
      <w:r w:rsidR="00CA073E">
        <w:rPr>
          <w:rFonts w:ascii="Times New Roman" w:hAnsi="Times New Roman" w:cs="Times New Roman"/>
          <w:b/>
          <w:sz w:val="24"/>
          <w:szCs w:val="24"/>
        </w:rPr>
        <w:t xml:space="preserve"> </w:t>
      </w:r>
      <w:r w:rsidR="00CA073E">
        <w:rPr>
          <w:rFonts w:ascii="Times New Roman" w:hAnsi="Times New Roman" w:cs="Times New Roman"/>
          <w:b/>
          <w:color w:val="B2A1C7" w:themeColor="accent4" w:themeTint="99"/>
          <w:sz w:val="24"/>
          <w:szCs w:val="24"/>
        </w:rPr>
        <w:t>These associate him with the Beast out of the Sea which shows up the beginning of Chapter 13.</w:t>
      </w:r>
    </w:p>
    <w:p w:rsidR="002772CB" w:rsidRDefault="002772CB" w:rsidP="002772C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Assyria</w:t>
      </w:r>
    </w:p>
    <w:p w:rsidR="002772CB" w:rsidRDefault="002772CB" w:rsidP="002772C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Egypt</w:t>
      </w:r>
    </w:p>
    <w:p w:rsidR="002772CB" w:rsidRDefault="002772CB" w:rsidP="002772C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Babylon</w:t>
      </w:r>
    </w:p>
    <w:p w:rsidR="002772CB" w:rsidRDefault="002772CB" w:rsidP="002772C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Medes and Persia</w:t>
      </w:r>
    </w:p>
    <w:p w:rsidR="002772CB" w:rsidRDefault="002772CB" w:rsidP="002772C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Greece</w:t>
      </w:r>
    </w:p>
    <w:p w:rsidR="002772CB" w:rsidRDefault="002772CB" w:rsidP="002772C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Rome</w:t>
      </w:r>
    </w:p>
    <w:p w:rsidR="002772CB" w:rsidRPr="002772CB" w:rsidRDefault="002772CB" w:rsidP="002772CB">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United Nations?? (it could look like this:  Phase I—10 regions established with 10 leaders; Phase 2—antichrist takes over three of the ten regions; Phase 3—Antichrist takes over the whole world</w:t>
      </w:r>
    </w:p>
    <w:p w:rsidR="002772CB" w:rsidRPr="0030202F" w:rsidRDefault="002772CB" w:rsidP="00786E8A">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00822E08">
        <w:rPr>
          <w:rFonts w:ascii="Times New Roman" w:hAnsi="Times New Roman" w:cs="Times New Roman"/>
          <w:b/>
          <w:sz w:val="24"/>
          <w:szCs w:val="24"/>
        </w:rPr>
        <w:t>What are t</w:t>
      </w:r>
      <w:r>
        <w:rPr>
          <w:rFonts w:ascii="Times New Roman" w:hAnsi="Times New Roman" w:cs="Times New Roman"/>
          <w:b/>
          <w:sz w:val="24"/>
          <w:szCs w:val="24"/>
        </w:rPr>
        <w:t xml:space="preserve">he ten horns?  </w:t>
      </w:r>
      <w:r w:rsidRPr="002772CB">
        <w:rPr>
          <w:rFonts w:ascii="Times New Roman" w:hAnsi="Times New Roman" w:cs="Times New Roman"/>
          <w:b/>
          <w:color w:val="FF0000"/>
          <w:sz w:val="24"/>
          <w:szCs w:val="24"/>
        </w:rPr>
        <w:t>They symbolize the ten kings that will reign with him during the entire Tribulation Period.</w:t>
      </w:r>
      <w:r>
        <w:rPr>
          <w:rFonts w:ascii="Times New Roman" w:hAnsi="Times New Roman" w:cs="Times New Roman"/>
          <w:b/>
          <w:sz w:val="24"/>
          <w:szCs w:val="24"/>
        </w:rPr>
        <w:t xml:space="preserve">  </w:t>
      </w:r>
    </w:p>
    <w:p w:rsidR="00931D00" w:rsidRDefault="00931D00" w:rsidP="00786E8A">
      <w:pPr>
        <w:pStyle w:val="ListParagraph"/>
        <w:numPr>
          <w:ilvl w:val="0"/>
          <w:numId w:val="1"/>
        </w:numPr>
        <w:jc w:val="left"/>
        <w:rPr>
          <w:rFonts w:ascii="Times New Roman" w:hAnsi="Times New Roman" w:cs="Times New Roman"/>
          <w:b/>
          <w:color w:val="00B050"/>
          <w:sz w:val="24"/>
          <w:szCs w:val="24"/>
        </w:rPr>
      </w:pPr>
      <w:r w:rsidRPr="0030202F">
        <w:rPr>
          <w:rFonts w:ascii="Times New Roman" w:hAnsi="Times New Roman" w:cs="Times New Roman"/>
          <w:b/>
          <w:sz w:val="24"/>
          <w:szCs w:val="24"/>
        </w:rPr>
        <w:t xml:space="preserve">Who is the Man Child in verse 5?  Read Psalm 2:9, Revelation 2:27, Revelation 19:15 and Isaiah 9:6.  </w:t>
      </w:r>
      <w:r w:rsidRPr="0030202F">
        <w:rPr>
          <w:rFonts w:ascii="Times New Roman" w:hAnsi="Times New Roman" w:cs="Times New Roman"/>
          <w:b/>
          <w:color w:val="00B050"/>
          <w:sz w:val="24"/>
          <w:szCs w:val="24"/>
        </w:rPr>
        <w:t>The church does not give birth to the Messiah.  The man child is the Messiah.  Israel began in Genesis 3:15, when she gave birth to the seed of the woman.</w:t>
      </w:r>
    </w:p>
    <w:p w:rsidR="00C931D0" w:rsidRPr="0030202F" w:rsidRDefault="00C931D0" w:rsidP="00786E8A">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Discuss the promise that was given to Mary in Luke 1:21, that Jesus would take David’s throne.  How does that fit in to this picture of the Man Child in Revelation?</w:t>
      </w:r>
    </w:p>
    <w:p w:rsidR="00786E8A" w:rsidRPr="0030202F" w:rsidRDefault="00786E8A" w:rsidP="00786E8A">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Who are the four women in Revelation?</w:t>
      </w:r>
    </w:p>
    <w:p w:rsidR="00786E8A" w:rsidRPr="0030202F" w:rsidRDefault="00786E8A" w:rsidP="00786E8A">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Jezebel, Revelation 2:20</w:t>
      </w:r>
    </w:p>
    <w:p w:rsidR="00786E8A" w:rsidRPr="0030202F" w:rsidRDefault="00786E8A" w:rsidP="00786E8A">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The Harlot, Revelation 17:18</w:t>
      </w:r>
    </w:p>
    <w:p w:rsidR="00786E8A" w:rsidRPr="0030202F" w:rsidRDefault="00786E8A" w:rsidP="00786E8A">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 xml:space="preserve">The </w:t>
      </w:r>
      <w:r w:rsidR="001610F3">
        <w:rPr>
          <w:rFonts w:ascii="Times New Roman" w:hAnsi="Times New Roman" w:cs="Times New Roman"/>
          <w:b/>
          <w:sz w:val="24"/>
          <w:szCs w:val="24"/>
        </w:rPr>
        <w:t xml:space="preserve">pregnant </w:t>
      </w:r>
      <w:r w:rsidRPr="0030202F">
        <w:rPr>
          <w:rFonts w:ascii="Times New Roman" w:hAnsi="Times New Roman" w:cs="Times New Roman"/>
          <w:b/>
          <w:sz w:val="24"/>
          <w:szCs w:val="24"/>
        </w:rPr>
        <w:t>woman in Rev. 12, Jeremiah 3:20</w:t>
      </w:r>
    </w:p>
    <w:p w:rsidR="00786E8A" w:rsidRPr="0030202F" w:rsidRDefault="00786E8A" w:rsidP="00786E8A">
      <w:pPr>
        <w:pStyle w:val="ListParagraph"/>
        <w:numPr>
          <w:ilvl w:val="1"/>
          <w:numId w:val="1"/>
        </w:numPr>
        <w:jc w:val="left"/>
        <w:rPr>
          <w:rFonts w:ascii="Times New Roman" w:hAnsi="Times New Roman" w:cs="Times New Roman"/>
          <w:b/>
          <w:sz w:val="24"/>
          <w:szCs w:val="24"/>
        </w:rPr>
      </w:pPr>
      <w:r w:rsidRPr="0030202F">
        <w:rPr>
          <w:rFonts w:ascii="Times New Roman" w:hAnsi="Times New Roman" w:cs="Times New Roman"/>
          <w:b/>
          <w:sz w:val="24"/>
          <w:szCs w:val="24"/>
        </w:rPr>
        <w:t>The Bride, Rev. 19:7, 21:2,9, the espoused virgin, 2 Cor. 11:2</w:t>
      </w:r>
    </w:p>
    <w:p w:rsidR="000A01BB" w:rsidRPr="0030202F" w:rsidRDefault="000A01BB" w:rsidP="002D0B38">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What is the second wonder in heaven</w:t>
      </w:r>
      <w:r w:rsidR="00C931D0" w:rsidRPr="0030202F">
        <w:rPr>
          <w:rFonts w:ascii="Times New Roman" w:hAnsi="Times New Roman" w:cs="Times New Roman"/>
          <w:b/>
          <w:sz w:val="24"/>
          <w:szCs w:val="24"/>
        </w:rPr>
        <w:t xml:space="preserve"> in verse 3-4</w:t>
      </w:r>
      <w:r w:rsidRPr="0030202F">
        <w:rPr>
          <w:rFonts w:ascii="Times New Roman" w:hAnsi="Times New Roman" w:cs="Times New Roman"/>
          <w:b/>
          <w:sz w:val="24"/>
          <w:szCs w:val="24"/>
        </w:rPr>
        <w:t>?</w:t>
      </w:r>
      <w:r w:rsidR="00C931D0" w:rsidRPr="0030202F">
        <w:rPr>
          <w:rFonts w:ascii="Times New Roman" w:hAnsi="Times New Roman" w:cs="Times New Roman"/>
          <w:b/>
          <w:sz w:val="24"/>
          <w:szCs w:val="24"/>
        </w:rPr>
        <w:t xml:space="preserve"> </w:t>
      </w:r>
      <w:r w:rsidR="00C931D0" w:rsidRPr="0030202F">
        <w:rPr>
          <w:rFonts w:ascii="Times New Roman" w:hAnsi="Times New Roman" w:cs="Times New Roman"/>
          <w:b/>
          <w:color w:val="00B050"/>
          <w:sz w:val="24"/>
          <w:szCs w:val="24"/>
        </w:rPr>
        <w:t>Great red dragon in Daniel 7.</w:t>
      </w:r>
    </w:p>
    <w:p w:rsidR="00C931D0" w:rsidRDefault="00C931D0" w:rsidP="00C931D0">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 xml:space="preserve"> Discuss the tail and third part of the stars in heaven, verse 4.</w:t>
      </w:r>
      <w:r w:rsidR="00032AC6">
        <w:rPr>
          <w:rFonts w:ascii="Times New Roman" w:hAnsi="Times New Roman" w:cs="Times New Roman"/>
          <w:b/>
          <w:sz w:val="24"/>
          <w:szCs w:val="24"/>
        </w:rPr>
        <w:t xml:space="preserve"> </w:t>
      </w:r>
      <w:r w:rsidRPr="0030202F">
        <w:rPr>
          <w:rFonts w:ascii="Times New Roman" w:hAnsi="Times New Roman" w:cs="Times New Roman"/>
          <w:b/>
          <w:sz w:val="24"/>
          <w:szCs w:val="24"/>
        </w:rPr>
        <w:t xml:space="preserve">What was his intent? </w:t>
      </w:r>
      <w:r w:rsidRPr="00032AC6">
        <w:rPr>
          <w:rFonts w:ascii="Times New Roman" w:hAnsi="Times New Roman" w:cs="Times New Roman"/>
          <w:b/>
          <w:color w:val="C00000"/>
          <w:sz w:val="24"/>
          <w:szCs w:val="24"/>
        </w:rPr>
        <w:t xml:space="preserve">This dragon was out to get the child. Devil means “slanderer,” </w:t>
      </w:r>
      <w:r w:rsidR="00517A87" w:rsidRPr="00032AC6">
        <w:rPr>
          <w:rFonts w:ascii="Times New Roman" w:hAnsi="Times New Roman" w:cs="Times New Roman"/>
          <w:b/>
          <w:color w:val="C00000"/>
          <w:sz w:val="24"/>
          <w:szCs w:val="24"/>
        </w:rPr>
        <w:t>Satan</w:t>
      </w:r>
      <w:r w:rsidRPr="00032AC6">
        <w:rPr>
          <w:rFonts w:ascii="Times New Roman" w:hAnsi="Times New Roman" w:cs="Times New Roman"/>
          <w:b/>
          <w:color w:val="C00000"/>
          <w:sz w:val="24"/>
          <w:szCs w:val="24"/>
        </w:rPr>
        <w:t xml:space="preserve"> means “adversary</w:t>
      </w:r>
      <w:r w:rsidR="005642AB" w:rsidRPr="00032AC6">
        <w:rPr>
          <w:rFonts w:ascii="Times New Roman" w:hAnsi="Times New Roman" w:cs="Times New Roman"/>
          <w:b/>
          <w:color w:val="C00000"/>
          <w:sz w:val="24"/>
          <w:szCs w:val="24"/>
        </w:rPr>
        <w:t>.</w:t>
      </w:r>
      <w:r w:rsidRPr="00032AC6">
        <w:rPr>
          <w:rFonts w:ascii="Times New Roman" w:hAnsi="Times New Roman" w:cs="Times New Roman"/>
          <w:b/>
          <w:color w:val="C00000"/>
          <w:sz w:val="24"/>
          <w:szCs w:val="24"/>
        </w:rPr>
        <w:t>”</w:t>
      </w:r>
    </w:p>
    <w:p w:rsidR="005642AB" w:rsidRPr="0030202F" w:rsidRDefault="005642AB"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Rev. 12:6 seems to mark the midpoint of the tribulation.  How will God protect Israel? Where will they go?</w:t>
      </w:r>
    </w:p>
    <w:p w:rsidR="00C931D0" w:rsidRPr="0030202F" w:rsidRDefault="00F24AE9" w:rsidP="00C931D0">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In Verse 9, explain Satan’s description.</w:t>
      </w:r>
    </w:p>
    <w:p w:rsidR="00F24AE9" w:rsidRPr="0030202F" w:rsidRDefault="00F24AE9" w:rsidP="00C931D0">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 xml:space="preserve">Read Isaiah 14:12, Luke 10:18, Hebrews 12:22, and Rev. 9:11.  Compare these scriptures to Revelation 12:3-9. </w:t>
      </w:r>
    </w:p>
    <w:p w:rsidR="00F24AE9" w:rsidRPr="0030202F" w:rsidRDefault="00F24AE9" w:rsidP="00C931D0">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t xml:space="preserve">Contrast Satan’s angels to the guardian angels mentioned in Matthew 18:10.   </w:t>
      </w:r>
      <w:r w:rsidRPr="0030202F">
        <w:rPr>
          <w:rFonts w:ascii="Times New Roman" w:hAnsi="Times New Roman" w:cs="Times New Roman"/>
          <w:b/>
          <w:color w:val="00B050"/>
          <w:sz w:val="24"/>
          <w:szCs w:val="24"/>
        </w:rPr>
        <w:t>One-third of the stars fell.  Matthew 18:10—guardian angels.</w:t>
      </w:r>
    </w:p>
    <w:p w:rsidR="00F24AE9" w:rsidRPr="00F26B2D" w:rsidRDefault="0030202F" w:rsidP="00F26B2D">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In the Bible</w:t>
      </w:r>
      <w:r w:rsidR="00F24AE9" w:rsidRPr="0030202F">
        <w:rPr>
          <w:rFonts w:ascii="Times New Roman" w:hAnsi="Times New Roman" w:cs="Times New Roman"/>
          <w:b/>
          <w:sz w:val="24"/>
          <w:szCs w:val="24"/>
        </w:rPr>
        <w:t xml:space="preserve">, </w:t>
      </w:r>
      <w:r>
        <w:rPr>
          <w:rFonts w:ascii="Times New Roman" w:hAnsi="Times New Roman" w:cs="Times New Roman"/>
          <w:b/>
          <w:sz w:val="24"/>
          <w:szCs w:val="24"/>
        </w:rPr>
        <w:t xml:space="preserve">the phrase </w:t>
      </w:r>
      <w:r w:rsidR="00F24AE9" w:rsidRPr="0030202F">
        <w:rPr>
          <w:rFonts w:ascii="Times New Roman" w:hAnsi="Times New Roman" w:cs="Times New Roman"/>
          <w:b/>
          <w:sz w:val="24"/>
          <w:szCs w:val="24"/>
        </w:rPr>
        <w:t>“rod of iron” ref</w:t>
      </w:r>
      <w:r>
        <w:rPr>
          <w:rFonts w:ascii="Times New Roman" w:hAnsi="Times New Roman" w:cs="Times New Roman"/>
          <w:b/>
          <w:sz w:val="24"/>
          <w:szCs w:val="24"/>
        </w:rPr>
        <w:t>ers to Jesus Christ.  Read</w:t>
      </w:r>
      <w:r w:rsidR="00F24AE9" w:rsidRPr="0030202F">
        <w:rPr>
          <w:rFonts w:ascii="Times New Roman" w:hAnsi="Times New Roman" w:cs="Times New Roman"/>
          <w:b/>
          <w:sz w:val="24"/>
          <w:szCs w:val="24"/>
        </w:rPr>
        <w:t xml:space="preserve"> Psalm 2:</w:t>
      </w:r>
      <w:r w:rsidR="00F26B2D">
        <w:rPr>
          <w:rFonts w:ascii="Times New Roman" w:hAnsi="Times New Roman" w:cs="Times New Roman"/>
          <w:b/>
          <w:sz w:val="24"/>
          <w:szCs w:val="24"/>
        </w:rPr>
        <w:t>8-10</w:t>
      </w:r>
      <w:r w:rsidR="00F24AE9" w:rsidRPr="0030202F">
        <w:rPr>
          <w:rFonts w:ascii="Times New Roman" w:hAnsi="Times New Roman" w:cs="Times New Roman"/>
          <w:b/>
          <w:sz w:val="24"/>
          <w:szCs w:val="24"/>
        </w:rPr>
        <w:t xml:space="preserve">, </w:t>
      </w:r>
      <w:r>
        <w:rPr>
          <w:rFonts w:ascii="Times New Roman" w:hAnsi="Times New Roman" w:cs="Times New Roman"/>
          <w:b/>
          <w:sz w:val="24"/>
          <w:szCs w:val="24"/>
        </w:rPr>
        <w:t>Revelation 2:27, Revelation 12:5</w:t>
      </w:r>
      <w:r w:rsidR="00517A87" w:rsidRPr="0030202F">
        <w:rPr>
          <w:rFonts w:ascii="Times New Roman" w:hAnsi="Times New Roman" w:cs="Times New Roman"/>
          <w:b/>
          <w:sz w:val="24"/>
          <w:szCs w:val="24"/>
        </w:rPr>
        <w:t>, Revelation</w:t>
      </w:r>
      <w:r w:rsidR="00F24AE9" w:rsidRPr="0030202F">
        <w:rPr>
          <w:rFonts w:ascii="Times New Roman" w:hAnsi="Times New Roman" w:cs="Times New Roman"/>
          <w:b/>
          <w:sz w:val="24"/>
          <w:szCs w:val="24"/>
        </w:rPr>
        <w:t xml:space="preserve"> 19:15-16</w:t>
      </w:r>
      <w:r w:rsidR="00F26B2D">
        <w:rPr>
          <w:rFonts w:ascii="Times New Roman" w:hAnsi="Times New Roman" w:cs="Times New Roman"/>
          <w:b/>
          <w:sz w:val="24"/>
          <w:szCs w:val="24"/>
        </w:rPr>
        <w:t>,</w:t>
      </w:r>
      <w:r w:rsidR="00F26B2D" w:rsidRPr="00F26B2D">
        <w:rPr>
          <w:rFonts w:ascii="Times New Roman" w:hAnsi="Times New Roman" w:cs="Times New Roman"/>
          <w:b/>
          <w:sz w:val="24"/>
          <w:szCs w:val="24"/>
        </w:rPr>
        <w:t xml:space="preserve"> Psalm 110:2, and Isaiah 11:4.  </w:t>
      </w:r>
      <w:r w:rsidRPr="00F26B2D">
        <w:rPr>
          <w:rFonts w:ascii="Times New Roman" w:hAnsi="Times New Roman" w:cs="Times New Roman"/>
          <w:b/>
          <w:sz w:val="24"/>
          <w:szCs w:val="24"/>
        </w:rPr>
        <w:t>Compare the usage.</w:t>
      </w:r>
      <w:r w:rsidR="00F24AE9" w:rsidRPr="00F26B2D">
        <w:rPr>
          <w:rFonts w:ascii="Times New Roman" w:hAnsi="Times New Roman" w:cs="Times New Roman"/>
          <w:b/>
          <w:sz w:val="24"/>
          <w:szCs w:val="24"/>
        </w:rPr>
        <w:t xml:space="preserve"> </w:t>
      </w:r>
    </w:p>
    <w:p w:rsidR="00F24AE9" w:rsidRDefault="00F24AE9" w:rsidP="00C931D0">
      <w:pPr>
        <w:pStyle w:val="ListParagraph"/>
        <w:numPr>
          <w:ilvl w:val="0"/>
          <w:numId w:val="1"/>
        </w:numPr>
        <w:jc w:val="left"/>
        <w:rPr>
          <w:rFonts w:ascii="Times New Roman" w:hAnsi="Times New Roman" w:cs="Times New Roman"/>
          <w:b/>
          <w:sz w:val="24"/>
          <w:szCs w:val="24"/>
        </w:rPr>
      </w:pPr>
      <w:r w:rsidRPr="0030202F">
        <w:rPr>
          <w:rFonts w:ascii="Times New Roman" w:hAnsi="Times New Roman" w:cs="Times New Roman"/>
          <w:b/>
          <w:sz w:val="24"/>
          <w:szCs w:val="24"/>
        </w:rPr>
        <w:lastRenderedPageBreak/>
        <w:t>In Revelation 12:4, the words “</w:t>
      </w:r>
      <w:r w:rsidR="00C4539C">
        <w:rPr>
          <w:rFonts w:ascii="Times New Roman" w:hAnsi="Times New Roman" w:cs="Times New Roman"/>
          <w:b/>
          <w:sz w:val="24"/>
          <w:szCs w:val="24"/>
        </w:rPr>
        <w:t>c</w:t>
      </w:r>
      <w:r w:rsidRPr="0030202F">
        <w:rPr>
          <w:rFonts w:ascii="Times New Roman" w:hAnsi="Times New Roman" w:cs="Times New Roman"/>
          <w:b/>
          <w:sz w:val="24"/>
          <w:szCs w:val="24"/>
        </w:rPr>
        <w:t>aught up” could refer to the ascension, and perhaps to the rapture of the “</w:t>
      </w:r>
      <w:r w:rsidR="00C4539C">
        <w:rPr>
          <w:rFonts w:ascii="Times New Roman" w:hAnsi="Times New Roman" w:cs="Times New Roman"/>
          <w:b/>
          <w:sz w:val="24"/>
          <w:szCs w:val="24"/>
        </w:rPr>
        <w:t xml:space="preserve">body of </w:t>
      </w:r>
      <w:r w:rsidRPr="0030202F">
        <w:rPr>
          <w:rFonts w:ascii="Times New Roman" w:hAnsi="Times New Roman" w:cs="Times New Roman"/>
          <w:b/>
          <w:sz w:val="24"/>
          <w:szCs w:val="24"/>
        </w:rPr>
        <w:t>Christ.”  Same Greek word, “</w:t>
      </w:r>
      <w:r w:rsidR="00517A87" w:rsidRPr="0030202F">
        <w:rPr>
          <w:rFonts w:ascii="Times New Roman" w:hAnsi="Times New Roman" w:cs="Times New Roman"/>
          <w:b/>
          <w:sz w:val="24"/>
          <w:szCs w:val="24"/>
        </w:rPr>
        <w:t>harpazo</w:t>
      </w:r>
      <w:r w:rsidRPr="0030202F">
        <w:rPr>
          <w:rFonts w:ascii="Times New Roman" w:hAnsi="Times New Roman" w:cs="Times New Roman"/>
          <w:b/>
          <w:sz w:val="24"/>
          <w:szCs w:val="24"/>
        </w:rPr>
        <w:t>.”  Discuss</w:t>
      </w:r>
      <w:r w:rsidR="0030202F">
        <w:rPr>
          <w:rFonts w:ascii="Times New Roman" w:hAnsi="Times New Roman" w:cs="Times New Roman"/>
          <w:b/>
          <w:sz w:val="24"/>
          <w:szCs w:val="24"/>
        </w:rPr>
        <w:t>.</w:t>
      </w:r>
      <w:r w:rsidR="00C4539C">
        <w:rPr>
          <w:rFonts w:ascii="Times New Roman" w:hAnsi="Times New Roman" w:cs="Times New Roman"/>
          <w:b/>
          <w:sz w:val="24"/>
          <w:szCs w:val="24"/>
        </w:rPr>
        <w:t xml:space="preserve"> </w:t>
      </w:r>
      <w:r w:rsidR="00C4539C">
        <w:rPr>
          <w:rFonts w:ascii="Times New Roman" w:hAnsi="Times New Roman" w:cs="Times New Roman"/>
          <w:b/>
          <w:color w:val="76923C" w:themeColor="accent3" w:themeShade="BF"/>
          <w:sz w:val="24"/>
          <w:szCs w:val="24"/>
        </w:rPr>
        <w:t xml:space="preserve">If this is a reference to the rapture, then there is some time between the rapture and the great tribulation.  There is an </w:t>
      </w:r>
      <w:r w:rsidR="00517A87">
        <w:rPr>
          <w:rFonts w:ascii="Times New Roman" w:hAnsi="Times New Roman" w:cs="Times New Roman"/>
          <w:b/>
          <w:color w:val="76923C" w:themeColor="accent3" w:themeShade="BF"/>
          <w:sz w:val="24"/>
          <w:szCs w:val="24"/>
        </w:rPr>
        <w:t>implied</w:t>
      </w:r>
      <w:r w:rsidR="00C4539C">
        <w:rPr>
          <w:rFonts w:ascii="Times New Roman" w:hAnsi="Times New Roman" w:cs="Times New Roman"/>
          <w:b/>
          <w:color w:val="76923C" w:themeColor="accent3" w:themeShade="BF"/>
          <w:sz w:val="24"/>
          <w:szCs w:val="24"/>
        </w:rPr>
        <w:t xml:space="preserve"> gap between verses 5-6.  This is the same gap in Daniel 9 between verses 25-27, or verse 26 is the interruption or gap.  When Jesus opens His ministry, reading Isaiah 61:1-2, but He stops at a comma, what followed the comma, “the day of vengeance of our God” will be fulfilled when He comes back, the day of vengeance.  </w:t>
      </w:r>
    </w:p>
    <w:p w:rsidR="00C4539C" w:rsidRDefault="00C4539C"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verse 6, there is an interval of time implied.  Explain this scenario of  1260 days, 42 months, time, times, and dividing of times.</w:t>
      </w:r>
    </w:p>
    <w:p w:rsidR="00C4539C" w:rsidRDefault="00C4539C" w:rsidP="00C931D0">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 xml:space="preserve">In verse 7-8, who is doing the fighting here?  </w:t>
      </w:r>
      <w:r w:rsidR="005642AB">
        <w:rPr>
          <w:rFonts w:ascii="Times New Roman" w:hAnsi="Times New Roman" w:cs="Times New Roman"/>
          <w:b/>
          <w:sz w:val="24"/>
          <w:szCs w:val="24"/>
        </w:rPr>
        <w:t xml:space="preserve">What was the war in heaven?  </w:t>
      </w:r>
      <w:r w:rsidRPr="00C4539C">
        <w:rPr>
          <w:rFonts w:ascii="Times New Roman" w:hAnsi="Times New Roman" w:cs="Times New Roman"/>
          <w:b/>
          <w:color w:val="00B050"/>
          <w:sz w:val="24"/>
          <w:szCs w:val="24"/>
        </w:rPr>
        <w:t>Michael and his angels against the dragon and his angels.</w:t>
      </w:r>
      <w:r>
        <w:rPr>
          <w:rFonts w:ascii="Times New Roman" w:hAnsi="Times New Roman" w:cs="Times New Roman"/>
          <w:b/>
          <w:color w:val="00B050"/>
          <w:sz w:val="24"/>
          <w:szCs w:val="24"/>
        </w:rPr>
        <w:t xml:space="preserve">  Michael and his angels win and cast out </w:t>
      </w:r>
      <w:r w:rsidR="00994327">
        <w:rPr>
          <w:rFonts w:ascii="Times New Roman" w:hAnsi="Times New Roman" w:cs="Times New Roman"/>
          <w:b/>
          <w:color w:val="00B050"/>
          <w:sz w:val="24"/>
          <w:szCs w:val="24"/>
        </w:rPr>
        <w:t>Satan</w:t>
      </w:r>
      <w:r>
        <w:rPr>
          <w:rFonts w:ascii="Times New Roman" w:hAnsi="Times New Roman" w:cs="Times New Roman"/>
          <w:b/>
          <w:color w:val="00B050"/>
          <w:sz w:val="24"/>
          <w:szCs w:val="24"/>
        </w:rPr>
        <w:t>.</w:t>
      </w:r>
    </w:p>
    <w:p w:rsidR="00C4539C" w:rsidRDefault="00C4539C" w:rsidP="00C931D0">
      <w:pPr>
        <w:pStyle w:val="ListParagraph"/>
        <w:numPr>
          <w:ilvl w:val="0"/>
          <w:numId w:val="1"/>
        </w:numPr>
        <w:jc w:val="left"/>
        <w:rPr>
          <w:rFonts w:ascii="Times New Roman" w:hAnsi="Times New Roman" w:cs="Times New Roman"/>
          <w:b/>
          <w:color w:val="00B050"/>
          <w:sz w:val="24"/>
          <w:szCs w:val="24"/>
        </w:rPr>
      </w:pPr>
      <w:r>
        <w:rPr>
          <w:rFonts w:ascii="Times New Roman" w:hAnsi="Times New Roman" w:cs="Times New Roman"/>
          <w:b/>
          <w:sz w:val="24"/>
          <w:szCs w:val="24"/>
        </w:rPr>
        <w:t>Read Job 1</w:t>
      </w:r>
      <w:r w:rsidR="00032AC6">
        <w:rPr>
          <w:rFonts w:ascii="Times New Roman" w:hAnsi="Times New Roman" w:cs="Times New Roman"/>
          <w:b/>
          <w:sz w:val="24"/>
          <w:szCs w:val="24"/>
        </w:rPr>
        <w:t>:6-12</w:t>
      </w:r>
      <w:r>
        <w:rPr>
          <w:rFonts w:ascii="Times New Roman" w:hAnsi="Times New Roman" w:cs="Times New Roman"/>
          <w:b/>
          <w:sz w:val="24"/>
          <w:szCs w:val="24"/>
        </w:rPr>
        <w:t xml:space="preserve"> and discuss what Satan does?</w:t>
      </w:r>
      <w:r w:rsidR="00032AC6">
        <w:rPr>
          <w:rFonts w:ascii="Times New Roman" w:hAnsi="Times New Roman" w:cs="Times New Roman"/>
          <w:b/>
          <w:sz w:val="24"/>
          <w:szCs w:val="24"/>
        </w:rPr>
        <w:t xml:space="preserve">  Why is he labeled “the accuser of the brethren?”</w:t>
      </w:r>
    </w:p>
    <w:p w:rsidR="00C4539C" w:rsidRDefault="00C4539C" w:rsidP="00C931D0">
      <w:pPr>
        <w:pStyle w:val="ListParagraph"/>
        <w:numPr>
          <w:ilvl w:val="0"/>
          <w:numId w:val="1"/>
        </w:numPr>
        <w:jc w:val="left"/>
        <w:rPr>
          <w:rFonts w:ascii="Times New Roman" w:hAnsi="Times New Roman" w:cs="Times New Roman"/>
          <w:b/>
          <w:sz w:val="24"/>
          <w:szCs w:val="24"/>
        </w:rPr>
      </w:pPr>
      <w:r w:rsidRPr="00C4539C">
        <w:rPr>
          <w:rFonts w:ascii="Times New Roman" w:hAnsi="Times New Roman" w:cs="Times New Roman"/>
          <w:b/>
          <w:sz w:val="24"/>
          <w:szCs w:val="24"/>
        </w:rPr>
        <w:t>At what point does Satan get cast out from heaven?</w:t>
      </w:r>
      <w:r w:rsidR="005642AB">
        <w:rPr>
          <w:rFonts w:ascii="Times New Roman" w:hAnsi="Times New Roman" w:cs="Times New Roman"/>
          <w:b/>
          <w:sz w:val="24"/>
          <w:szCs w:val="24"/>
        </w:rPr>
        <w:t xml:space="preserve">  Read Rev. 12:8-9.</w:t>
      </w:r>
    </w:p>
    <w:p w:rsidR="00C4539C" w:rsidRPr="004E7907" w:rsidRDefault="00C4539C" w:rsidP="004E7907">
      <w:pPr>
        <w:pStyle w:val="ListParagraph"/>
        <w:numPr>
          <w:ilvl w:val="0"/>
          <w:numId w:val="1"/>
        </w:numPr>
        <w:jc w:val="left"/>
        <w:rPr>
          <w:rFonts w:ascii="Times New Roman" w:hAnsi="Times New Roman" w:cs="Times New Roman"/>
          <w:b/>
          <w:sz w:val="24"/>
          <w:szCs w:val="24"/>
        </w:rPr>
      </w:pPr>
      <w:r w:rsidRPr="004E7907">
        <w:rPr>
          <w:rFonts w:ascii="Times New Roman" w:hAnsi="Times New Roman" w:cs="Times New Roman"/>
          <w:b/>
          <w:sz w:val="24"/>
          <w:szCs w:val="24"/>
        </w:rPr>
        <w:t xml:space="preserve">Who is Michael?  Read Daniel 10:13, Jude 1:9, I Thessalonians </w:t>
      </w:r>
      <w:r w:rsidR="004E7907" w:rsidRPr="004E7907">
        <w:rPr>
          <w:rFonts w:ascii="Times New Roman" w:hAnsi="Times New Roman" w:cs="Times New Roman"/>
          <w:b/>
          <w:sz w:val="24"/>
          <w:szCs w:val="24"/>
        </w:rPr>
        <w:t>4:16, Daniel 10:21, Daniel 12:1, Zechariah 14:3</w:t>
      </w:r>
      <w:r w:rsidR="004E7907" w:rsidRPr="004E7907">
        <w:rPr>
          <w:rFonts w:ascii="Times New Roman" w:hAnsi="Times New Roman" w:cs="Times New Roman"/>
          <w:b/>
          <w:color w:val="FF0000"/>
          <w:sz w:val="32"/>
          <w:szCs w:val="32"/>
        </w:rPr>
        <w:t>.  and what are the “wars of the Lord?” in Numbers 21:14?</w:t>
      </w:r>
    </w:p>
    <w:p w:rsidR="004E7907" w:rsidRDefault="004E7907"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Who is Satan?  What was his origin?  Read Ezekiel 28: 2-15 and Isaiah 14:12-17.</w:t>
      </w:r>
    </w:p>
    <w:p w:rsidR="004E7907" w:rsidRDefault="004E7907"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Revelation 1, Jesus denotes the “stars” as angels.  Read also Jude 1:14.</w:t>
      </w:r>
    </w:p>
    <w:p w:rsidR="004E7907" w:rsidRDefault="004E7907"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Satan is referred to as a deceiver and a liar.  See 2 Corinthians 4:3-4 and Genesis 3:4, 5 and John 8:44.</w:t>
      </w:r>
      <w:r w:rsidR="00032AC6">
        <w:rPr>
          <w:rFonts w:ascii="Times New Roman" w:hAnsi="Times New Roman" w:cs="Times New Roman"/>
          <w:b/>
          <w:sz w:val="24"/>
          <w:szCs w:val="24"/>
        </w:rPr>
        <w:t xml:space="preserve">  Comment. </w:t>
      </w:r>
    </w:p>
    <w:p w:rsidR="004E7907" w:rsidRDefault="004E7907"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Read John 8:1-44, and discuss “Christ’s legitimacy.”  View the dialogue where Jesus </w:t>
      </w:r>
      <w:r w:rsidR="00032AC6">
        <w:rPr>
          <w:rFonts w:ascii="Times New Roman" w:hAnsi="Times New Roman" w:cs="Times New Roman"/>
          <w:b/>
          <w:sz w:val="24"/>
          <w:szCs w:val="24"/>
        </w:rPr>
        <w:t>points to</w:t>
      </w:r>
      <w:r>
        <w:rPr>
          <w:rFonts w:ascii="Times New Roman" w:hAnsi="Times New Roman" w:cs="Times New Roman"/>
          <w:b/>
          <w:sz w:val="24"/>
          <w:szCs w:val="24"/>
        </w:rPr>
        <w:t xml:space="preserve"> the Pharisee</w:t>
      </w:r>
      <w:r w:rsidR="00032AC6">
        <w:rPr>
          <w:rFonts w:ascii="Times New Roman" w:hAnsi="Times New Roman" w:cs="Times New Roman"/>
          <w:b/>
          <w:sz w:val="24"/>
          <w:szCs w:val="24"/>
        </w:rPr>
        <w:t xml:space="preserve">s and claiming that they are of </w:t>
      </w:r>
      <w:r>
        <w:rPr>
          <w:rFonts w:ascii="Times New Roman" w:hAnsi="Times New Roman" w:cs="Times New Roman"/>
          <w:b/>
          <w:sz w:val="24"/>
          <w:szCs w:val="24"/>
        </w:rPr>
        <w:t xml:space="preserve"> “your father the devil.”</w:t>
      </w:r>
    </w:p>
    <w:p w:rsidR="00C57A86" w:rsidRDefault="003731EA"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Re-read Daniel 8:9-10.  Who is the little horn?</w:t>
      </w:r>
      <w:r w:rsidR="00C57A86">
        <w:rPr>
          <w:rFonts w:ascii="Times New Roman" w:hAnsi="Times New Roman" w:cs="Times New Roman"/>
          <w:b/>
          <w:sz w:val="24"/>
          <w:szCs w:val="24"/>
        </w:rPr>
        <w:t xml:space="preserve"> Discuss “cast down” the angels from heaven in this reference?</w:t>
      </w:r>
    </w:p>
    <w:p w:rsidR="005642AB" w:rsidRDefault="005642AB"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Revelation 12:10 announces a celebration “of sorts” in heaven.  Describe.</w:t>
      </w:r>
    </w:p>
    <w:p w:rsidR="005642AB" w:rsidRDefault="005642AB"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How do the Tribulation believers, Rev. 12:11, overcome the Antichrist and his forces?</w:t>
      </w:r>
    </w:p>
    <w:p w:rsidR="005642AB" w:rsidRDefault="001610F3"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The central theme of this chapter is summed up in the 12</w:t>
      </w:r>
      <w:r w:rsidRPr="001610F3">
        <w:rPr>
          <w:rFonts w:ascii="Times New Roman" w:hAnsi="Times New Roman" w:cs="Times New Roman"/>
          <w:b/>
          <w:sz w:val="24"/>
          <w:szCs w:val="24"/>
          <w:vertAlign w:val="superscript"/>
        </w:rPr>
        <w:t>th</w:t>
      </w:r>
      <w:r>
        <w:rPr>
          <w:rFonts w:ascii="Times New Roman" w:hAnsi="Times New Roman" w:cs="Times New Roman"/>
          <w:b/>
          <w:sz w:val="24"/>
          <w:szCs w:val="24"/>
        </w:rPr>
        <w:t xml:space="preserve"> verse, The Third Woe, Seventh Trumpet. </w:t>
      </w:r>
      <w:r w:rsidR="005642AB">
        <w:rPr>
          <w:rFonts w:ascii="Times New Roman" w:hAnsi="Times New Roman" w:cs="Times New Roman"/>
          <w:b/>
          <w:sz w:val="24"/>
          <w:szCs w:val="24"/>
        </w:rPr>
        <w:t>Describe it.</w:t>
      </w:r>
      <w:r>
        <w:rPr>
          <w:rFonts w:ascii="Times New Roman" w:hAnsi="Times New Roman" w:cs="Times New Roman"/>
          <w:b/>
          <w:sz w:val="24"/>
          <w:szCs w:val="24"/>
        </w:rPr>
        <w:t xml:space="preserve"> </w:t>
      </w:r>
      <w:r w:rsidRPr="001610F3">
        <w:rPr>
          <w:rFonts w:ascii="Times New Roman" w:hAnsi="Times New Roman" w:cs="Times New Roman"/>
          <w:b/>
          <w:color w:val="FF0000"/>
          <w:sz w:val="28"/>
          <w:szCs w:val="28"/>
        </w:rPr>
        <w:t>“</w:t>
      </w:r>
      <w:r w:rsidRPr="001610F3">
        <w:rPr>
          <w:b/>
          <w:color w:val="FF0000"/>
          <w:sz w:val="28"/>
          <w:szCs w:val="28"/>
        </w:rPr>
        <w:t xml:space="preserve">Therefore rejoice </w:t>
      </w:r>
      <w:r w:rsidRPr="001610F3">
        <w:rPr>
          <w:b/>
          <w:i/>
          <w:iCs/>
          <w:color w:val="FF0000"/>
          <w:sz w:val="28"/>
          <w:szCs w:val="28"/>
        </w:rPr>
        <w:t>ye</w:t>
      </w:r>
      <w:r w:rsidRPr="001610F3">
        <w:rPr>
          <w:b/>
          <w:color w:val="FF0000"/>
          <w:sz w:val="28"/>
          <w:szCs w:val="28"/>
        </w:rPr>
        <w:t xml:space="preserve"> heavens, and ye that dwell in them. Woe to the inhabiters of the earth and of the sea! for the devil is come down unto you, having great wrath, because he knoweth that he hath but a short time.”.</w:t>
      </w:r>
    </w:p>
    <w:p w:rsidR="00C57A86" w:rsidRDefault="00C57A86" w:rsidP="00C931D0">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In the spiritual realm</w:t>
      </w:r>
      <w:r w:rsidR="000D5ADC">
        <w:rPr>
          <w:rFonts w:ascii="Times New Roman" w:hAnsi="Times New Roman" w:cs="Times New Roman"/>
          <w:b/>
          <w:sz w:val="24"/>
          <w:szCs w:val="24"/>
        </w:rPr>
        <w:t>, we see angelic battles.  Read and comment on:</w:t>
      </w:r>
    </w:p>
    <w:p w:rsidR="00C57A86" w:rsidRDefault="00C57A86"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Elisha’s servant—2 Kings 6:16</w:t>
      </w:r>
    </w:p>
    <w:p w:rsidR="00C57A86" w:rsidRDefault="00C57A86"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Empirical powers—Daniel 10:12-20</w:t>
      </w:r>
      <w:r>
        <w:rPr>
          <w:rFonts w:ascii="Times New Roman" w:hAnsi="Times New Roman" w:cs="Times New Roman"/>
          <w:b/>
          <w:sz w:val="24"/>
          <w:szCs w:val="24"/>
        </w:rPr>
        <w:tab/>
      </w:r>
    </w:p>
    <w:p w:rsidR="00C57A86" w:rsidRDefault="00C57A86" w:rsidP="00C57A8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What is Satan’s ultimate lie?  Read 2 Thessalonians 2:11.</w:t>
      </w:r>
    </w:p>
    <w:p w:rsidR="00C57A86" w:rsidRDefault="00C57A86" w:rsidP="00C57A86">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From the beginning, Satan sought to undermine God.</w:t>
      </w:r>
      <w:r w:rsidR="000D5ADC">
        <w:rPr>
          <w:rFonts w:ascii="Times New Roman" w:hAnsi="Times New Roman" w:cs="Times New Roman"/>
          <w:b/>
          <w:sz w:val="24"/>
          <w:szCs w:val="24"/>
        </w:rPr>
        <w:t xml:space="preserve"> Discuss</w:t>
      </w:r>
      <w:r w:rsidR="00A71712">
        <w:rPr>
          <w:rFonts w:ascii="Times New Roman" w:hAnsi="Times New Roman" w:cs="Times New Roman"/>
          <w:b/>
          <w:sz w:val="24"/>
          <w:szCs w:val="24"/>
        </w:rPr>
        <w:t>.</w:t>
      </w:r>
    </w:p>
    <w:p w:rsidR="00C57A86" w:rsidRDefault="000D5ADC"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Cain</w:t>
      </w:r>
      <w:r w:rsidR="00C57A86">
        <w:rPr>
          <w:rFonts w:ascii="Times New Roman" w:hAnsi="Times New Roman" w:cs="Times New Roman"/>
          <w:b/>
          <w:sz w:val="24"/>
          <w:szCs w:val="24"/>
        </w:rPr>
        <w:t xml:space="preserve"> murdering Abel, Genesis 4</w:t>
      </w:r>
    </w:p>
    <w:p w:rsidR="00C57A86" w:rsidRDefault="00C57A86"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corruption of Adam’s line, Genesis 6</w:t>
      </w:r>
    </w:p>
    <w:p w:rsidR="00C57A86" w:rsidRDefault="00C57A86"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lastRenderedPageBreak/>
        <w:t>Abraham’s see</w:t>
      </w:r>
      <w:r w:rsidR="000D5ADC">
        <w:rPr>
          <w:rFonts w:ascii="Times New Roman" w:hAnsi="Times New Roman" w:cs="Times New Roman"/>
          <w:b/>
          <w:sz w:val="24"/>
          <w:szCs w:val="24"/>
        </w:rPr>
        <w:t>d</w:t>
      </w:r>
      <w:r>
        <w:rPr>
          <w:rFonts w:ascii="Times New Roman" w:hAnsi="Times New Roman" w:cs="Times New Roman"/>
          <w:b/>
          <w:sz w:val="24"/>
          <w:szCs w:val="24"/>
        </w:rPr>
        <w:t>, Genesis 12, 20</w:t>
      </w:r>
    </w:p>
    <w:p w:rsidR="00C57A86" w:rsidRDefault="00C57A86"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Famine, Genesis 50</w:t>
      </w:r>
    </w:p>
    <w:p w:rsidR="00C57A86" w:rsidRDefault="00C57A86"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Destruction of the male line by </w:t>
      </w:r>
      <w:r w:rsidR="00A71712">
        <w:rPr>
          <w:rFonts w:ascii="Times New Roman" w:hAnsi="Times New Roman" w:cs="Times New Roman"/>
          <w:b/>
          <w:sz w:val="24"/>
          <w:szCs w:val="24"/>
        </w:rPr>
        <w:t>Pharaoh</w:t>
      </w:r>
      <w:r>
        <w:rPr>
          <w:rFonts w:ascii="Times New Roman" w:hAnsi="Times New Roman" w:cs="Times New Roman"/>
          <w:b/>
          <w:sz w:val="24"/>
          <w:szCs w:val="24"/>
        </w:rPr>
        <w:t>, Ex. 1</w:t>
      </w:r>
    </w:p>
    <w:p w:rsidR="00C57A86" w:rsidRDefault="00A71712"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Pharaoh’s</w:t>
      </w:r>
      <w:r w:rsidR="00C57A86">
        <w:rPr>
          <w:rFonts w:ascii="Times New Roman" w:hAnsi="Times New Roman" w:cs="Times New Roman"/>
          <w:b/>
          <w:sz w:val="24"/>
          <w:szCs w:val="24"/>
        </w:rPr>
        <w:t xml:space="preserve"> pursuit, Ex. 14</w:t>
      </w:r>
      <w:r w:rsidR="001610F3">
        <w:rPr>
          <w:rFonts w:ascii="Times New Roman" w:hAnsi="Times New Roman" w:cs="Times New Roman"/>
          <w:b/>
          <w:sz w:val="24"/>
          <w:szCs w:val="24"/>
        </w:rPr>
        <w:t xml:space="preserve">.   </w:t>
      </w:r>
      <w:r w:rsidR="001610F3" w:rsidRPr="001610F3">
        <w:rPr>
          <w:rFonts w:ascii="Times New Roman" w:hAnsi="Times New Roman" w:cs="Times New Roman"/>
          <w:b/>
          <w:color w:val="C00000"/>
          <w:sz w:val="32"/>
          <w:szCs w:val="32"/>
        </w:rPr>
        <w:t>Exodus 19:4, “</w:t>
      </w:r>
      <w:r w:rsidR="001610F3" w:rsidRPr="001610F3">
        <w:rPr>
          <w:color w:val="C00000"/>
          <w:sz w:val="32"/>
          <w:szCs w:val="32"/>
        </w:rPr>
        <w:t xml:space="preserve">Ye have seen what I did unto the Egyptians, and </w:t>
      </w:r>
      <w:r w:rsidR="001610F3" w:rsidRPr="001610F3">
        <w:rPr>
          <w:i/>
          <w:iCs/>
          <w:color w:val="C00000"/>
          <w:sz w:val="32"/>
          <w:szCs w:val="32"/>
        </w:rPr>
        <w:t>how</w:t>
      </w:r>
      <w:r w:rsidR="001610F3" w:rsidRPr="001610F3">
        <w:rPr>
          <w:color w:val="C00000"/>
          <w:sz w:val="32"/>
          <w:szCs w:val="32"/>
        </w:rPr>
        <w:t xml:space="preserve"> I bare you on eagles' wings, and brought you unto myself.”</w:t>
      </w:r>
    </w:p>
    <w:p w:rsidR="00A71712" w:rsidRDefault="00C57A86"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The populating of Canaan, </w:t>
      </w:r>
      <w:r w:rsidR="00A71712">
        <w:rPr>
          <w:rFonts w:ascii="Times New Roman" w:hAnsi="Times New Roman" w:cs="Times New Roman"/>
          <w:b/>
          <w:sz w:val="24"/>
          <w:szCs w:val="24"/>
        </w:rPr>
        <w:t>Genesis 12</w:t>
      </w:r>
    </w:p>
    <w:p w:rsidR="00A71712" w:rsidRDefault="00A71712"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Against David’s line, 2 Sam. 7</w:t>
      </w:r>
    </w:p>
    <w:p w:rsidR="00A71712" w:rsidRDefault="00A71712"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Herod’s attempts, Matthew 2</w:t>
      </w:r>
    </w:p>
    <w:p w:rsidR="00A71712" w:rsidRDefault="00A71712"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At Nazareth, they attempted to throw Jesus over the cliffs, Luke 4</w:t>
      </w:r>
    </w:p>
    <w:p w:rsidR="00A71712" w:rsidRDefault="00430FC7"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Two</w:t>
      </w:r>
      <w:r w:rsidR="00A71712">
        <w:rPr>
          <w:rFonts w:ascii="Times New Roman" w:hAnsi="Times New Roman" w:cs="Times New Roman"/>
          <w:b/>
          <w:sz w:val="24"/>
          <w:szCs w:val="24"/>
        </w:rPr>
        <w:t xml:space="preserve"> strange storms at Sea, Mark 4, Luke 8</w:t>
      </w:r>
    </w:p>
    <w:p w:rsidR="00A71712" w:rsidRDefault="00A71712" w:rsidP="00C57A8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cross</w:t>
      </w:r>
    </w:p>
    <w:p w:rsidR="00A71712" w:rsidRDefault="00A71712" w:rsidP="00A71712">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is the prerequisite for the Hosea 5:15 return of Christ?  Is this the second coming of Christ?  Is this why Satan has focused on Israel?</w:t>
      </w:r>
    </w:p>
    <w:p w:rsidR="00A71712" w:rsidRDefault="000D5ADC" w:rsidP="00A71712">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In Rev. 12:</w:t>
      </w:r>
      <w:r w:rsidR="00A71712">
        <w:rPr>
          <w:rFonts w:ascii="Times New Roman" w:hAnsi="Times New Roman" w:cs="Times New Roman"/>
          <w:b/>
          <w:sz w:val="24"/>
          <w:szCs w:val="24"/>
        </w:rPr>
        <w:t>10-11</w:t>
      </w:r>
      <w:r>
        <w:rPr>
          <w:rFonts w:ascii="Times New Roman" w:hAnsi="Times New Roman" w:cs="Times New Roman"/>
          <w:b/>
          <w:sz w:val="24"/>
          <w:szCs w:val="24"/>
        </w:rPr>
        <w:t xml:space="preserve">, </w:t>
      </w:r>
      <w:r w:rsidR="00A71712">
        <w:rPr>
          <w:rFonts w:ascii="Times New Roman" w:hAnsi="Times New Roman" w:cs="Times New Roman"/>
          <w:b/>
          <w:sz w:val="24"/>
          <w:szCs w:val="24"/>
        </w:rPr>
        <w:t xml:space="preserve"> what is the “overcomer” promise?   Read Hebrews 8:12, Matthew 4:4, 7, 10.  Ephesians 6:10-18, Isaiah 59:17.</w:t>
      </w:r>
      <w:r w:rsidR="00A71712" w:rsidRPr="00A71712">
        <w:rPr>
          <w:rFonts w:ascii="Times New Roman" w:hAnsi="Times New Roman" w:cs="Times New Roman"/>
          <w:b/>
          <w:color w:val="FF0000"/>
          <w:sz w:val="24"/>
          <w:szCs w:val="24"/>
        </w:rPr>
        <w:t>By the blood and the word of testimony.</w:t>
      </w:r>
      <w:r w:rsidR="00A71712">
        <w:rPr>
          <w:rFonts w:ascii="Times New Roman" w:hAnsi="Times New Roman" w:cs="Times New Roman"/>
          <w:b/>
          <w:color w:val="FF0000"/>
          <w:sz w:val="24"/>
          <w:szCs w:val="24"/>
        </w:rPr>
        <w:t xml:space="preserve"> Exodus 32:32, Daniel 12:1.</w:t>
      </w:r>
    </w:p>
    <w:p w:rsidR="00A71712" w:rsidRDefault="00A71712" w:rsidP="00A71712">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Read Exodus </w:t>
      </w:r>
      <w:r w:rsidRPr="00A71712">
        <w:rPr>
          <w:rFonts w:ascii="Times New Roman" w:hAnsi="Times New Roman" w:cs="Times New Roman"/>
          <w:b/>
          <w:sz w:val="24"/>
          <w:szCs w:val="24"/>
        </w:rPr>
        <w:t>32:31-32.</w:t>
      </w:r>
      <w:r>
        <w:rPr>
          <w:rFonts w:ascii="Times New Roman" w:hAnsi="Times New Roman" w:cs="Times New Roman"/>
          <w:b/>
          <w:color w:val="FF0000"/>
          <w:sz w:val="24"/>
          <w:szCs w:val="24"/>
        </w:rPr>
        <w:t xml:space="preserve">  Talk about the love of Moses for his people.  Compare this to Jesus’ love.</w:t>
      </w:r>
    </w:p>
    <w:p w:rsidR="00EC7966" w:rsidRPr="009956B6" w:rsidRDefault="009956B6" w:rsidP="00A71712">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The Great Tribulation is to bring Israel back to the Messiah.  </w:t>
      </w:r>
      <w:r w:rsidR="00EC7966">
        <w:rPr>
          <w:rFonts w:ascii="Times New Roman" w:hAnsi="Times New Roman" w:cs="Times New Roman"/>
          <w:b/>
          <w:sz w:val="24"/>
          <w:szCs w:val="24"/>
        </w:rPr>
        <w:t xml:space="preserve">Read </w:t>
      </w:r>
      <w:r w:rsidR="00EC7966" w:rsidRPr="00EC7966">
        <w:rPr>
          <w:rFonts w:ascii="Times New Roman" w:hAnsi="Times New Roman" w:cs="Times New Roman"/>
          <w:b/>
          <w:sz w:val="24"/>
          <w:szCs w:val="24"/>
        </w:rPr>
        <w:t>Daniel 12:1.</w:t>
      </w:r>
      <w:r w:rsidR="00EC7966">
        <w:rPr>
          <w:rFonts w:ascii="Times New Roman" w:hAnsi="Times New Roman" w:cs="Times New Roman"/>
          <w:b/>
          <w:color w:val="FF0000"/>
          <w:sz w:val="24"/>
          <w:szCs w:val="24"/>
        </w:rPr>
        <w:t xml:space="preserve">  </w:t>
      </w:r>
      <w:r w:rsidR="00EC7966" w:rsidRPr="009956B6">
        <w:rPr>
          <w:rFonts w:ascii="Times New Roman" w:hAnsi="Times New Roman" w:cs="Times New Roman"/>
          <w:b/>
          <w:sz w:val="24"/>
          <w:szCs w:val="24"/>
        </w:rPr>
        <w:t>Discuss the salvation of Isra</w:t>
      </w:r>
      <w:r>
        <w:rPr>
          <w:rFonts w:ascii="Times New Roman" w:hAnsi="Times New Roman" w:cs="Times New Roman"/>
          <w:b/>
          <w:sz w:val="24"/>
          <w:szCs w:val="24"/>
        </w:rPr>
        <w:t>el written</w:t>
      </w:r>
      <w:r w:rsidR="00EC7966" w:rsidRPr="009956B6">
        <w:rPr>
          <w:rFonts w:ascii="Times New Roman" w:hAnsi="Times New Roman" w:cs="Times New Roman"/>
          <w:b/>
          <w:sz w:val="24"/>
          <w:szCs w:val="24"/>
        </w:rPr>
        <w:t xml:space="preserve"> here.</w:t>
      </w:r>
    </w:p>
    <w:p w:rsidR="009956B6" w:rsidRPr="009956B6" w:rsidRDefault="009956B6" w:rsidP="00A71712">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In verse 12, who are the earth-dwellers?</w:t>
      </w:r>
    </w:p>
    <w:p w:rsidR="009956B6" w:rsidRPr="00517A87" w:rsidRDefault="009956B6" w:rsidP="00A71712">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Read Romans 11:25.  What does the “fullness of the Gentiles” mean</w:t>
      </w:r>
      <w:r w:rsidR="00430FC7">
        <w:rPr>
          <w:rFonts w:ascii="Times New Roman" w:hAnsi="Times New Roman" w:cs="Times New Roman"/>
          <w:b/>
          <w:sz w:val="24"/>
          <w:szCs w:val="24"/>
        </w:rPr>
        <w:t xml:space="preserve">? Explain how this will trigger the Rapture of the Church.  </w:t>
      </w:r>
    </w:p>
    <w:p w:rsidR="00517A87" w:rsidRPr="00517A87" w:rsidRDefault="00517A87" w:rsidP="00A71712">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In verse 13-14, who is persecuted?</w:t>
      </w:r>
      <w:r w:rsidR="00E8335C">
        <w:rPr>
          <w:rFonts w:ascii="Times New Roman" w:hAnsi="Times New Roman" w:cs="Times New Roman"/>
          <w:b/>
          <w:sz w:val="24"/>
          <w:szCs w:val="24"/>
        </w:rPr>
        <w:t xml:space="preserve"> </w:t>
      </w:r>
      <w:r w:rsidR="005642AB">
        <w:rPr>
          <w:rFonts w:ascii="Times New Roman" w:hAnsi="Times New Roman" w:cs="Times New Roman"/>
          <w:b/>
          <w:sz w:val="24"/>
          <w:szCs w:val="24"/>
        </w:rPr>
        <w:t xml:space="preserve">Why is the devil bent on this </w:t>
      </w:r>
      <w:r w:rsidR="00994327">
        <w:rPr>
          <w:rFonts w:ascii="Times New Roman" w:hAnsi="Times New Roman" w:cs="Times New Roman"/>
          <w:b/>
          <w:sz w:val="24"/>
          <w:szCs w:val="24"/>
        </w:rPr>
        <w:t>persecution?</w:t>
      </w:r>
      <w:r w:rsidR="00994327">
        <w:rPr>
          <w:rFonts w:ascii="Times New Roman" w:hAnsi="Times New Roman" w:cs="Times New Roman"/>
          <w:b/>
          <w:color w:val="FF0000"/>
          <w:sz w:val="24"/>
          <w:szCs w:val="24"/>
        </w:rPr>
        <w:t xml:space="preserve"> He</w:t>
      </w:r>
      <w:r w:rsidR="00E8335C">
        <w:rPr>
          <w:rFonts w:ascii="Times New Roman" w:hAnsi="Times New Roman" w:cs="Times New Roman"/>
          <w:b/>
          <w:color w:val="FF0000"/>
          <w:sz w:val="24"/>
          <w:szCs w:val="24"/>
        </w:rPr>
        <w:t xml:space="preserve"> wants to persecute the Jewish nation so that do not repent and seek Him and ask Him to return. </w:t>
      </w:r>
    </w:p>
    <w:p w:rsidR="00517A87" w:rsidRPr="00517A87" w:rsidRDefault="00517A87" w:rsidP="00A71712">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What is time, times, and half a time?</w:t>
      </w:r>
    </w:p>
    <w:p w:rsidR="00517A87" w:rsidRPr="00E8335C" w:rsidRDefault="00517A87" w:rsidP="00A71712">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The “Eagle” has often been linked to Israel.  Read Exodus 19:4, Deut. 2:9-11, 32:11-12, Isaiah 40:31.</w:t>
      </w:r>
      <w:r w:rsidR="00E8335C">
        <w:rPr>
          <w:rFonts w:ascii="Times New Roman" w:hAnsi="Times New Roman" w:cs="Times New Roman"/>
          <w:b/>
          <w:sz w:val="24"/>
          <w:szCs w:val="24"/>
        </w:rPr>
        <w:t xml:space="preserve"> </w:t>
      </w:r>
      <w:r w:rsidR="00E8335C" w:rsidRPr="00E8335C">
        <w:rPr>
          <w:rFonts w:ascii="Times New Roman" w:hAnsi="Times New Roman" w:cs="Times New Roman"/>
          <w:b/>
          <w:color w:val="FF0000"/>
          <w:sz w:val="24"/>
          <w:szCs w:val="24"/>
        </w:rPr>
        <w:t>Isa. 40:31, the idiom from Babylon</w:t>
      </w:r>
      <w:r w:rsidR="000D5ADC">
        <w:rPr>
          <w:rFonts w:ascii="Times New Roman" w:hAnsi="Times New Roman" w:cs="Times New Roman"/>
          <w:b/>
          <w:color w:val="FF0000"/>
          <w:sz w:val="24"/>
          <w:szCs w:val="24"/>
        </w:rPr>
        <w:t>.</w:t>
      </w:r>
    </w:p>
    <w:p w:rsidR="00517A87" w:rsidRPr="00517A87" w:rsidRDefault="00517A87" w:rsidP="00A71712">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Study the “wilderness” references are in: Matthew 24:16.</w:t>
      </w:r>
    </w:p>
    <w:p w:rsidR="00517A87" w:rsidRPr="00517A87" w:rsidRDefault="00517A87" w:rsidP="00517A87">
      <w:pPr>
        <w:pStyle w:val="ListParagraph"/>
        <w:numPr>
          <w:ilvl w:val="1"/>
          <w:numId w:val="1"/>
        </w:numPr>
        <w:jc w:val="left"/>
        <w:rPr>
          <w:rFonts w:ascii="Times New Roman" w:hAnsi="Times New Roman" w:cs="Times New Roman"/>
          <w:b/>
          <w:color w:val="FF0000"/>
          <w:sz w:val="24"/>
          <w:szCs w:val="24"/>
        </w:rPr>
      </w:pPr>
      <w:r>
        <w:rPr>
          <w:rFonts w:ascii="Times New Roman" w:hAnsi="Times New Roman" w:cs="Times New Roman"/>
          <w:b/>
          <w:sz w:val="24"/>
          <w:szCs w:val="24"/>
        </w:rPr>
        <w:t>Edom, Moab, and Ammon escape the Antichrist—Daniel 11:41, Isaiah 11:16, Ez. 20: 36-38.</w:t>
      </w:r>
    </w:p>
    <w:p w:rsidR="00517A87" w:rsidRPr="00517A87" w:rsidRDefault="00517A87" w:rsidP="00517A87">
      <w:pPr>
        <w:pStyle w:val="ListParagraph"/>
        <w:numPr>
          <w:ilvl w:val="1"/>
          <w:numId w:val="1"/>
        </w:numPr>
        <w:jc w:val="left"/>
        <w:rPr>
          <w:rFonts w:ascii="Times New Roman" w:hAnsi="Times New Roman" w:cs="Times New Roman"/>
          <w:b/>
          <w:color w:val="FF0000"/>
          <w:sz w:val="24"/>
          <w:szCs w:val="24"/>
        </w:rPr>
      </w:pPr>
      <w:r>
        <w:rPr>
          <w:rFonts w:ascii="Times New Roman" w:hAnsi="Times New Roman" w:cs="Times New Roman"/>
          <w:b/>
          <w:sz w:val="24"/>
          <w:szCs w:val="24"/>
        </w:rPr>
        <w:t>Door of Hope, Hosea 2:14, 15; Ex.15; Zeph. 2:3</w:t>
      </w:r>
    </w:p>
    <w:p w:rsidR="00517A87" w:rsidRPr="00E8335C" w:rsidRDefault="00517A87" w:rsidP="00517A87">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Where are there other references to the “earth swallowing the enemies of God,” </w:t>
      </w:r>
      <w:r w:rsidR="000D5ADC">
        <w:rPr>
          <w:rFonts w:ascii="Times New Roman" w:hAnsi="Times New Roman" w:cs="Times New Roman"/>
          <w:b/>
          <w:sz w:val="24"/>
          <w:szCs w:val="24"/>
        </w:rPr>
        <w:t>similar to Rev. 12:</w:t>
      </w:r>
      <w:r>
        <w:rPr>
          <w:rFonts w:ascii="Times New Roman" w:hAnsi="Times New Roman" w:cs="Times New Roman"/>
          <w:b/>
          <w:sz w:val="24"/>
          <w:szCs w:val="24"/>
        </w:rPr>
        <w:t xml:space="preserve">15-17? </w:t>
      </w:r>
      <w:r w:rsidRPr="001610F3">
        <w:rPr>
          <w:rFonts w:ascii="Times New Roman" w:hAnsi="Times New Roman" w:cs="Times New Roman"/>
          <w:b/>
          <w:color w:val="C00000"/>
          <w:sz w:val="24"/>
          <w:szCs w:val="24"/>
        </w:rPr>
        <w:t xml:space="preserve">Read </w:t>
      </w:r>
      <w:r w:rsidRPr="000D5ADC">
        <w:rPr>
          <w:rFonts w:ascii="Times New Roman" w:hAnsi="Times New Roman" w:cs="Times New Roman"/>
          <w:b/>
          <w:color w:val="76923C" w:themeColor="accent3" w:themeShade="BF"/>
          <w:sz w:val="24"/>
          <w:szCs w:val="24"/>
        </w:rPr>
        <w:t xml:space="preserve">Numbers 16:31-33, </w:t>
      </w:r>
      <w:r w:rsidR="001610F3" w:rsidRPr="000D5ADC">
        <w:rPr>
          <w:rFonts w:ascii="Times New Roman" w:hAnsi="Times New Roman" w:cs="Times New Roman"/>
          <w:b/>
          <w:color w:val="76923C" w:themeColor="accent3" w:themeShade="BF"/>
          <w:sz w:val="24"/>
          <w:szCs w:val="24"/>
        </w:rPr>
        <w:t>the Korah</w:t>
      </w:r>
      <w:r w:rsidR="001610F3" w:rsidRPr="001610F3">
        <w:rPr>
          <w:rFonts w:ascii="Times New Roman" w:hAnsi="Times New Roman" w:cs="Times New Roman"/>
          <w:b/>
          <w:color w:val="76923C" w:themeColor="accent3" w:themeShade="BF"/>
          <w:sz w:val="32"/>
          <w:szCs w:val="32"/>
        </w:rPr>
        <w:t xml:space="preserve"> instance</w:t>
      </w:r>
      <w:r w:rsidR="001610F3" w:rsidRPr="001610F3">
        <w:rPr>
          <w:rFonts w:ascii="Times New Roman" w:hAnsi="Times New Roman" w:cs="Times New Roman"/>
          <w:b/>
          <w:color w:val="C00000"/>
          <w:sz w:val="24"/>
          <w:szCs w:val="24"/>
        </w:rPr>
        <w:t xml:space="preserve"> where he and his family were swallowed up by the earth and </w:t>
      </w:r>
      <w:r w:rsidRPr="001610F3">
        <w:rPr>
          <w:rFonts w:ascii="Times New Roman" w:hAnsi="Times New Roman" w:cs="Times New Roman"/>
          <w:b/>
          <w:color w:val="C00000"/>
          <w:sz w:val="24"/>
          <w:szCs w:val="24"/>
        </w:rPr>
        <w:t>Micah 7: 15.</w:t>
      </w:r>
    </w:p>
    <w:p w:rsidR="00E8335C" w:rsidRPr="005642AB" w:rsidRDefault="00E8335C" w:rsidP="00E8335C">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Who is “the remnant of her seed?” Is this the reference of “her seed” from Genesis 3:15?  What are the two seeds in Genesis 3? </w:t>
      </w:r>
      <w:r w:rsidRPr="00E8335C">
        <w:rPr>
          <w:rFonts w:ascii="Times New Roman" w:hAnsi="Times New Roman" w:cs="Times New Roman"/>
          <w:b/>
          <w:sz w:val="24"/>
          <w:szCs w:val="24"/>
        </w:rPr>
        <w:t>Compare and discuss.</w:t>
      </w:r>
    </w:p>
    <w:p w:rsidR="005642AB" w:rsidRPr="005642AB" w:rsidRDefault="005642AB" w:rsidP="00E8335C">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Will God ever forsake Israel?  </w:t>
      </w:r>
    </w:p>
    <w:p w:rsidR="005642AB" w:rsidRPr="005642AB" w:rsidRDefault="005642AB" w:rsidP="005642AB">
      <w:pPr>
        <w:pStyle w:val="ListParagraph"/>
        <w:numPr>
          <w:ilvl w:val="1"/>
          <w:numId w:val="1"/>
        </w:numPr>
        <w:jc w:val="left"/>
        <w:rPr>
          <w:rFonts w:ascii="Times New Roman" w:hAnsi="Times New Roman" w:cs="Times New Roman"/>
          <w:b/>
          <w:color w:val="FF0000"/>
          <w:sz w:val="24"/>
          <w:szCs w:val="24"/>
        </w:rPr>
      </w:pPr>
      <w:r>
        <w:rPr>
          <w:rFonts w:ascii="Times New Roman" w:hAnsi="Times New Roman" w:cs="Times New Roman"/>
          <w:b/>
          <w:sz w:val="24"/>
          <w:szCs w:val="24"/>
        </w:rPr>
        <w:t>Read Isaiah 49:14-16</w:t>
      </w:r>
    </w:p>
    <w:p w:rsidR="005642AB" w:rsidRPr="00A92AEC" w:rsidRDefault="00A92AEC" w:rsidP="005642AB">
      <w:pPr>
        <w:pStyle w:val="ListParagraph"/>
        <w:numPr>
          <w:ilvl w:val="1"/>
          <w:numId w:val="1"/>
        </w:numPr>
        <w:jc w:val="left"/>
        <w:rPr>
          <w:rFonts w:ascii="Times New Roman" w:hAnsi="Times New Roman" w:cs="Times New Roman"/>
          <w:b/>
          <w:color w:val="FF0000"/>
          <w:sz w:val="24"/>
          <w:szCs w:val="24"/>
        </w:rPr>
      </w:pPr>
      <w:r>
        <w:rPr>
          <w:rFonts w:ascii="Times New Roman" w:hAnsi="Times New Roman" w:cs="Times New Roman"/>
          <w:b/>
          <w:sz w:val="24"/>
          <w:szCs w:val="24"/>
        </w:rPr>
        <w:t>Read Jeremiah 31:31-37</w:t>
      </w:r>
    </w:p>
    <w:p w:rsidR="00A92AEC" w:rsidRPr="00A92AEC" w:rsidRDefault="00A92AEC" w:rsidP="005642AB">
      <w:pPr>
        <w:pStyle w:val="ListParagraph"/>
        <w:numPr>
          <w:ilvl w:val="1"/>
          <w:numId w:val="1"/>
        </w:numPr>
        <w:jc w:val="left"/>
        <w:rPr>
          <w:rFonts w:ascii="Times New Roman" w:hAnsi="Times New Roman" w:cs="Times New Roman"/>
          <w:b/>
          <w:color w:val="FF0000"/>
          <w:sz w:val="24"/>
          <w:szCs w:val="24"/>
        </w:rPr>
      </w:pPr>
      <w:r>
        <w:rPr>
          <w:rFonts w:ascii="Times New Roman" w:hAnsi="Times New Roman" w:cs="Times New Roman"/>
          <w:b/>
          <w:sz w:val="24"/>
          <w:szCs w:val="24"/>
        </w:rPr>
        <w:t>Read Romans 11:1-2</w:t>
      </w:r>
    </w:p>
    <w:p w:rsidR="00A92AEC" w:rsidRPr="00A92AEC" w:rsidRDefault="00A92AEC" w:rsidP="005642AB">
      <w:pPr>
        <w:pStyle w:val="ListParagraph"/>
        <w:numPr>
          <w:ilvl w:val="1"/>
          <w:numId w:val="1"/>
        </w:numPr>
        <w:jc w:val="left"/>
        <w:rPr>
          <w:rFonts w:ascii="Times New Roman" w:hAnsi="Times New Roman" w:cs="Times New Roman"/>
          <w:b/>
          <w:color w:val="FF0000"/>
          <w:sz w:val="24"/>
          <w:szCs w:val="24"/>
        </w:rPr>
      </w:pPr>
      <w:r>
        <w:rPr>
          <w:rFonts w:ascii="Times New Roman" w:hAnsi="Times New Roman" w:cs="Times New Roman"/>
          <w:b/>
          <w:sz w:val="24"/>
          <w:szCs w:val="24"/>
        </w:rPr>
        <w:t>Read Romans 11:26-29</w:t>
      </w:r>
    </w:p>
    <w:p w:rsidR="00A92AEC" w:rsidRPr="000D5ADC" w:rsidRDefault="00A92AEC" w:rsidP="00A92AEC">
      <w:pPr>
        <w:pStyle w:val="ListParagraph"/>
        <w:numPr>
          <w:ilvl w:val="0"/>
          <w:numId w:val="1"/>
        </w:numPr>
        <w:jc w:val="left"/>
        <w:rPr>
          <w:rFonts w:ascii="Times New Roman" w:hAnsi="Times New Roman" w:cs="Times New Roman"/>
          <w:b/>
          <w:sz w:val="20"/>
          <w:szCs w:val="20"/>
        </w:rPr>
      </w:pPr>
      <w:r w:rsidRPr="00A92AEC">
        <w:rPr>
          <w:rFonts w:ascii="Times New Roman" w:hAnsi="Times New Roman" w:cs="Times New Roman"/>
          <w:b/>
          <w:sz w:val="24"/>
          <w:szCs w:val="24"/>
        </w:rPr>
        <w:lastRenderedPageBreak/>
        <w:t xml:space="preserve"> Rev. 12:15 says “the serpent spewed water out of his mouth like a flood after the woman.”  Read Jeremiah 46:7-8 and Jeremiah46:13-47:3.</w:t>
      </w:r>
      <w:r>
        <w:rPr>
          <w:rFonts w:ascii="Times New Roman" w:hAnsi="Times New Roman" w:cs="Times New Roman"/>
          <w:b/>
          <w:sz w:val="24"/>
          <w:szCs w:val="24"/>
        </w:rPr>
        <w:t xml:space="preserve"> </w:t>
      </w:r>
      <w:r w:rsidR="000D5ADC">
        <w:rPr>
          <w:rFonts w:ascii="Times New Roman" w:hAnsi="Times New Roman" w:cs="Times New Roman"/>
          <w:b/>
          <w:sz w:val="24"/>
          <w:szCs w:val="24"/>
        </w:rPr>
        <w:t>Elaborate.</w:t>
      </w:r>
      <w:r>
        <w:rPr>
          <w:rFonts w:ascii="Times New Roman" w:hAnsi="Times New Roman" w:cs="Times New Roman"/>
          <w:b/>
          <w:sz w:val="24"/>
          <w:szCs w:val="24"/>
        </w:rPr>
        <w:t xml:space="preserve"> </w:t>
      </w:r>
      <w:r>
        <w:rPr>
          <w:rFonts w:ascii="Times New Roman" w:hAnsi="Times New Roman" w:cs="Times New Roman"/>
          <w:b/>
          <w:color w:val="FF0000"/>
          <w:sz w:val="24"/>
          <w:szCs w:val="24"/>
        </w:rPr>
        <w:t xml:space="preserve">God used the floodwaters of a river as a symbol to represent an attack by the King of Assyria on Judah.  </w:t>
      </w:r>
      <w:r w:rsidRPr="000D5ADC">
        <w:rPr>
          <w:rFonts w:ascii="Times New Roman" w:hAnsi="Times New Roman" w:cs="Times New Roman"/>
          <w:b/>
          <w:color w:val="FF0000"/>
          <w:sz w:val="20"/>
          <w:szCs w:val="20"/>
        </w:rPr>
        <w:t>The flood represented enemy troops pouring into the tiny nation.</w:t>
      </w:r>
    </w:p>
    <w:p w:rsidR="00A92AEC" w:rsidRDefault="00A92AEC" w:rsidP="00A92AEC">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Describe how “the earth helped the woman” in </w:t>
      </w:r>
      <w:r w:rsidR="000D5ADC">
        <w:rPr>
          <w:rFonts w:ascii="Times New Roman" w:hAnsi="Times New Roman" w:cs="Times New Roman"/>
          <w:b/>
          <w:sz w:val="24"/>
          <w:szCs w:val="24"/>
        </w:rPr>
        <w:t>verse</w:t>
      </w:r>
      <w:r>
        <w:rPr>
          <w:rFonts w:ascii="Times New Roman" w:hAnsi="Times New Roman" w:cs="Times New Roman"/>
          <w:b/>
          <w:sz w:val="24"/>
          <w:szCs w:val="24"/>
        </w:rPr>
        <w:t xml:space="preserve"> 16. Could this be portraying another earthquake?  Defend your answer. </w:t>
      </w:r>
    </w:p>
    <w:p w:rsidR="00A92AEC" w:rsidRDefault="00A92AEC" w:rsidP="00A92AEC">
      <w:pPr>
        <w:pStyle w:val="ListParagraph"/>
        <w:numPr>
          <w:ilvl w:val="0"/>
          <w:numId w:val="1"/>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When the “woman” escapes, the dragon is enraged.  Verse 17 says that he made war with “the rest of her offspring.”  Who are these? </w:t>
      </w:r>
      <w:r w:rsidRPr="00A92AEC">
        <w:rPr>
          <w:rFonts w:ascii="Times New Roman" w:hAnsi="Times New Roman" w:cs="Times New Roman"/>
          <w:b/>
          <w:color w:val="FF0000"/>
          <w:sz w:val="24"/>
          <w:szCs w:val="24"/>
        </w:rPr>
        <w:t>The folks saved in the tribulation, who had not taken the mark.</w:t>
      </w:r>
    </w:p>
    <w:p w:rsidR="00AD57F5" w:rsidRPr="00AD57F5" w:rsidRDefault="00AD57F5" w:rsidP="00AD57F5">
      <w:pPr>
        <w:pStyle w:val="NormalWeb"/>
        <w:numPr>
          <w:ilvl w:val="0"/>
          <w:numId w:val="1"/>
        </w:numPr>
        <w:rPr>
          <w:color w:val="00B050"/>
        </w:rPr>
      </w:pPr>
      <w:r>
        <w:rPr>
          <w:b/>
        </w:rPr>
        <w:t>Read Isaiah 26</w:t>
      </w:r>
      <w:r w:rsidRPr="00AD57F5">
        <w:rPr>
          <w:b/>
        </w:rPr>
        <w:t>:20-21 and compare it to “the escape of the woman.</w:t>
      </w:r>
      <w:r w:rsidRPr="00032AC6">
        <w:rPr>
          <w:b/>
          <w:color w:val="76923C" w:themeColor="accent3" w:themeShade="BF"/>
        </w:rPr>
        <w:t>”</w:t>
      </w:r>
      <w:r w:rsidRPr="00AD57F5">
        <w:rPr>
          <w:rStyle w:val="text"/>
          <w:color w:val="00B050"/>
        </w:rPr>
        <w:t>Come, my people, enter thou into thy chambers, and shut thy doors about thee: hide thyself as it were for a little moment, until the indignation be overpast.</w:t>
      </w:r>
      <w:r w:rsidRPr="00AD57F5">
        <w:rPr>
          <w:rStyle w:val="text"/>
          <w:color w:val="00B050"/>
          <w:vertAlign w:val="superscript"/>
        </w:rPr>
        <w:t>21 </w:t>
      </w:r>
      <w:r w:rsidRPr="00AD57F5">
        <w:rPr>
          <w:rStyle w:val="text"/>
          <w:color w:val="00B050"/>
        </w:rPr>
        <w:t xml:space="preserve">For, behold, the </w:t>
      </w:r>
      <w:r w:rsidRPr="00AD57F5">
        <w:rPr>
          <w:rStyle w:val="small-caps"/>
          <w:smallCaps/>
          <w:color w:val="00B050"/>
        </w:rPr>
        <w:t>Lord</w:t>
      </w:r>
      <w:r w:rsidRPr="00AD57F5">
        <w:rPr>
          <w:rStyle w:val="text"/>
          <w:color w:val="00B050"/>
        </w:rPr>
        <w:t xml:space="preserve"> cometh out of his place to punish the inhabitants of the earth for their iniquity: the earth also shall disclose her blood, and shall no more cover her slain.”</w:t>
      </w:r>
      <w:r w:rsidRPr="00AD57F5">
        <w:rPr>
          <w:b/>
          <w:color w:val="00B050"/>
        </w:rPr>
        <w:t xml:space="preserve"> </w:t>
      </w:r>
    </w:p>
    <w:p w:rsidR="001610F3" w:rsidRPr="001610F3" w:rsidRDefault="001610F3" w:rsidP="00032AC6">
      <w:pPr>
        <w:rPr>
          <w:rFonts w:ascii="Times New Roman" w:hAnsi="Times New Roman" w:cs="Times New Roman"/>
          <w:b/>
          <w:color w:val="FF0000"/>
          <w:sz w:val="24"/>
          <w:szCs w:val="24"/>
        </w:rPr>
      </w:pPr>
      <w:r>
        <w:rPr>
          <w:rFonts w:ascii="Times New Roman" w:hAnsi="Times New Roman" w:cs="Times New Roman"/>
          <w:b/>
          <w:color w:val="FF0000"/>
          <w:sz w:val="24"/>
          <w:szCs w:val="24"/>
        </w:rPr>
        <w:t>The nitty-gritty of this chapter is simply this:  The Devil can “huff and puff” but he cannot blow down the house of the Lord!</w:t>
      </w:r>
    </w:p>
    <w:p w:rsidR="00DC5204" w:rsidRDefault="00E8335C" w:rsidP="00DC5204">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MV Boli" w:hAnsi="MV Boli" w:cs="MV Boli"/>
          <w:b/>
        </w:rPr>
      </w:pPr>
      <w:r w:rsidRPr="00DC5204">
        <w:rPr>
          <w:rFonts w:ascii="Engravers MT" w:hAnsi="Engravers MT" w:cs="MV Boli"/>
          <w:b/>
        </w:rPr>
        <w:t>H</w:t>
      </w:r>
      <w:r w:rsidR="00DC5204">
        <w:rPr>
          <w:rFonts w:ascii="Engravers MT" w:hAnsi="Engravers MT" w:cs="MV Boli"/>
          <w:b/>
        </w:rPr>
        <w:t xml:space="preserve">ere are </w:t>
      </w:r>
      <w:r w:rsidRPr="00DC5204">
        <w:rPr>
          <w:rFonts w:ascii="Engravers MT" w:hAnsi="Engravers MT" w:cs="MV Boli"/>
          <w:b/>
        </w:rPr>
        <w:t>the promise</w:t>
      </w:r>
      <w:r w:rsidR="00DC5204">
        <w:rPr>
          <w:rFonts w:ascii="Engravers MT" w:hAnsi="Engravers MT" w:cs="MV Boli"/>
          <w:b/>
        </w:rPr>
        <w:t>s!!</w:t>
      </w:r>
      <w:r>
        <w:rPr>
          <w:rFonts w:ascii="MV Boli" w:hAnsi="MV Boli" w:cs="MV Boli"/>
          <w:b/>
        </w:rPr>
        <w:t xml:space="preserve">  Satan is already defeated!</w:t>
      </w:r>
    </w:p>
    <w:p w:rsidR="001610F3" w:rsidRDefault="001610F3" w:rsidP="00DC5204">
      <w:pPr>
        <w:pStyle w:val="NormalWeb"/>
        <w:pBdr>
          <w:top w:val="single" w:sz="4" w:space="1" w:color="auto"/>
          <w:left w:val="single" w:sz="4" w:space="4" w:color="auto"/>
          <w:bottom w:val="single" w:sz="4" w:space="1" w:color="auto"/>
          <w:right w:val="single" w:sz="4" w:space="4" w:color="auto"/>
        </w:pBdr>
        <w:rPr>
          <w:rFonts w:ascii="MV Boli" w:hAnsi="MV Boli" w:cs="MV Boli"/>
          <w:b/>
        </w:rPr>
      </w:pPr>
      <w:r>
        <w:rPr>
          <w:rFonts w:ascii="MV Boli" w:hAnsi="MV Boli" w:cs="MV Boli"/>
          <w:b/>
        </w:rPr>
        <w:t>Matthew 16:18, “</w:t>
      </w:r>
      <w:r>
        <w:t>And I say also unto thee, That thou art Peter, and upon this rock I will build my church; and the gates of hell shall not prevail against it.</w:t>
      </w:r>
    </w:p>
    <w:p w:rsidR="004950F6" w:rsidRDefault="00E8335C" w:rsidP="00DC5204">
      <w:pPr>
        <w:pStyle w:val="NormalWeb"/>
        <w:pBdr>
          <w:top w:val="single" w:sz="4" w:space="1" w:color="auto"/>
          <w:left w:val="single" w:sz="4" w:space="4" w:color="auto"/>
          <w:bottom w:val="single" w:sz="4" w:space="1" w:color="auto"/>
          <w:right w:val="single" w:sz="4" w:space="4" w:color="auto"/>
        </w:pBdr>
        <w:rPr>
          <w:rFonts w:ascii="MV Boli" w:hAnsi="MV Boli" w:cs="MV Boli"/>
          <w:b/>
        </w:rPr>
      </w:pPr>
      <w:r w:rsidRPr="00E8335C">
        <w:rPr>
          <w:rFonts w:ascii="MV Boli" w:hAnsi="MV Boli" w:cs="MV Boli"/>
          <w:b/>
        </w:rPr>
        <w:t>1 John 3:8,</w:t>
      </w:r>
      <w:r w:rsidR="00677032">
        <w:rPr>
          <w:rFonts w:ascii="MV Boli" w:hAnsi="MV Boli" w:cs="MV Boli"/>
          <w:b/>
        </w:rPr>
        <w:t xml:space="preserve"> “</w:t>
      </w:r>
      <w:r w:rsidR="00677032">
        <w:rPr>
          <w:rStyle w:val="text"/>
        </w:rPr>
        <w:t>He who sins is of the devil, for the devil has sinned from the beginning. For this purpose the Son of God was manifested, that He might destroy the works of the devil.”</w:t>
      </w:r>
      <w:r w:rsidRPr="00E8335C">
        <w:rPr>
          <w:rFonts w:ascii="MV Boli" w:hAnsi="MV Boli" w:cs="MV Boli"/>
          <w:b/>
        </w:rPr>
        <w:t xml:space="preserve"> Hebrews 2:14,</w:t>
      </w:r>
      <w:r w:rsidR="00677032">
        <w:rPr>
          <w:rFonts w:ascii="MV Boli" w:hAnsi="MV Boli" w:cs="MV Boli"/>
          <w:b/>
        </w:rPr>
        <w:t xml:space="preserve"> “</w:t>
      </w:r>
      <w:r w:rsidR="00677032">
        <w:rPr>
          <w:rStyle w:val="text"/>
        </w:rPr>
        <w:t>Inasmuch then as the children have partaken of flesh and blood, He Himself likewise shared in the same, that through death He might destroy him who had the power of death, that is, the devil.”</w:t>
      </w:r>
      <w:r w:rsidRPr="00E8335C">
        <w:rPr>
          <w:rFonts w:ascii="MV Boli" w:hAnsi="MV Boli" w:cs="MV Boli"/>
          <w:b/>
        </w:rPr>
        <w:t xml:space="preserve"> </w:t>
      </w:r>
    </w:p>
    <w:p w:rsidR="004950F6" w:rsidRDefault="00E8335C" w:rsidP="00DC5204">
      <w:pPr>
        <w:pStyle w:val="NormalWeb"/>
        <w:pBdr>
          <w:top w:val="single" w:sz="4" w:space="1" w:color="auto"/>
          <w:left w:val="single" w:sz="4" w:space="4" w:color="auto"/>
          <w:bottom w:val="single" w:sz="4" w:space="1" w:color="auto"/>
          <w:right w:val="single" w:sz="4" w:space="4" w:color="auto"/>
        </w:pBdr>
        <w:rPr>
          <w:rFonts w:ascii="MV Boli" w:hAnsi="MV Boli" w:cs="MV Boli"/>
          <w:b/>
        </w:rPr>
      </w:pPr>
      <w:r w:rsidRPr="00E8335C">
        <w:rPr>
          <w:rFonts w:ascii="MV Boli" w:hAnsi="MV Boli" w:cs="MV Boli"/>
          <w:b/>
        </w:rPr>
        <w:t>James 4:7,</w:t>
      </w:r>
      <w:r w:rsidR="00677032">
        <w:rPr>
          <w:rFonts w:ascii="MV Boli" w:hAnsi="MV Boli" w:cs="MV Boli"/>
          <w:b/>
        </w:rPr>
        <w:t xml:space="preserve"> “</w:t>
      </w:r>
      <w:r w:rsidR="00677032">
        <w:rPr>
          <w:rStyle w:val="text"/>
        </w:rPr>
        <w:t xml:space="preserve">Therefore submit to God. Resist the devil and he will flee from you. </w:t>
      </w:r>
      <w:r w:rsidR="00DC5204">
        <w:rPr>
          <w:rStyle w:val="text"/>
        </w:rPr>
        <w:t>“</w:t>
      </w:r>
      <w:r w:rsidR="00DC5204">
        <w:rPr>
          <w:rFonts w:ascii="MV Boli" w:hAnsi="MV Boli" w:cs="MV Boli"/>
          <w:b/>
        </w:rPr>
        <w:t xml:space="preserve"> </w:t>
      </w:r>
    </w:p>
    <w:p w:rsidR="004950F6" w:rsidRDefault="00DC5204" w:rsidP="00DC5204">
      <w:pPr>
        <w:pStyle w:val="NormalWeb"/>
        <w:pBdr>
          <w:top w:val="single" w:sz="4" w:space="1" w:color="auto"/>
          <w:left w:val="single" w:sz="4" w:space="4" w:color="auto"/>
          <w:bottom w:val="single" w:sz="4" w:space="1" w:color="auto"/>
          <w:right w:val="single" w:sz="4" w:space="4" w:color="auto"/>
        </w:pBdr>
        <w:rPr>
          <w:rStyle w:val="text"/>
        </w:rPr>
      </w:pPr>
      <w:r>
        <w:rPr>
          <w:rFonts w:ascii="MV Boli" w:hAnsi="MV Boli" w:cs="MV Boli"/>
          <w:b/>
        </w:rPr>
        <w:t>Ephesians 1:20-23</w:t>
      </w:r>
      <w:r w:rsidR="00E8335C" w:rsidRPr="00E8335C">
        <w:rPr>
          <w:rFonts w:ascii="MV Boli" w:hAnsi="MV Boli" w:cs="MV Boli"/>
          <w:b/>
        </w:rPr>
        <w:t xml:space="preserve">, </w:t>
      </w:r>
      <w:r>
        <w:rPr>
          <w:rFonts w:ascii="MV Boli" w:hAnsi="MV Boli" w:cs="MV Boli"/>
          <w:b/>
        </w:rPr>
        <w:t>“</w:t>
      </w:r>
      <w:r>
        <w:rPr>
          <w:rStyle w:val="text"/>
        </w:rPr>
        <w:t xml:space="preserve">which He worked in Christ when He raised Him from the dead and seated </w:t>
      </w:r>
      <w:r>
        <w:rPr>
          <w:rStyle w:val="text"/>
          <w:i/>
          <w:iCs/>
        </w:rPr>
        <w:t>Him</w:t>
      </w:r>
      <w:r>
        <w:rPr>
          <w:rStyle w:val="text"/>
        </w:rPr>
        <w:t xml:space="preserve"> at His right hand in the heavenly </w:t>
      </w:r>
      <w:r>
        <w:rPr>
          <w:rStyle w:val="text"/>
          <w:i/>
          <w:iCs/>
        </w:rPr>
        <w:t>places,</w:t>
      </w:r>
      <w:r>
        <w:rPr>
          <w:rStyle w:val="text"/>
        </w:rPr>
        <w:t xml:space="preserve"> </w:t>
      </w:r>
      <w:r>
        <w:rPr>
          <w:rStyle w:val="text"/>
          <w:vertAlign w:val="superscript"/>
        </w:rPr>
        <w:t>21 </w:t>
      </w:r>
      <w:r>
        <w:rPr>
          <w:rStyle w:val="text"/>
        </w:rPr>
        <w:t>far above all principality and power and might and dominion, and every name that is named, not only in this age but also in that which is to come.</w:t>
      </w:r>
      <w:r>
        <w:rPr>
          <w:rStyle w:val="text"/>
          <w:vertAlign w:val="superscript"/>
        </w:rPr>
        <w:t>22 </w:t>
      </w:r>
      <w:r>
        <w:rPr>
          <w:rStyle w:val="text"/>
        </w:rPr>
        <w:t xml:space="preserve">And He put all </w:t>
      </w:r>
      <w:r>
        <w:rPr>
          <w:rStyle w:val="text"/>
          <w:i/>
          <w:iCs/>
        </w:rPr>
        <w:t>things</w:t>
      </w:r>
      <w:r>
        <w:rPr>
          <w:rStyle w:val="text"/>
        </w:rPr>
        <w:t xml:space="preserve"> under His feet, and gave Him </w:t>
      </w:r>
      <w:r>
        <w:rPr>
          <w:rStyle w:val="text"/>
          <w:i/>
          <w:iCs/>
        </w:rPr>
        <w:t>to be</w:t>
      </w:r>
      <w:r>
        <w:rPr>
          <w:rStyle w:val="text"/>
        </w:rPr>
        <w:t xml:space="preserve"> head over all </w:t>
      </w:r>
      <w:r>
        <w:rPr>
          <w:rStyle w:val="text"/>
          <w:i/>
          <w:iCs/>
        </w:rPr>
        <w:t>things</w:t>
      </w:r>
      <w:r>
        <w:rPr>
          <w:rStyle w:val="text"/>
        </w:rPr>
        <w:t xml:space="preserve"> to the church, </w:t>
      </w:r>
      <w:r>
        <w:rPr>
          <w:rStyle w:val="text"/>
          <w:vertAlign w:val="superscript"/>
        </w:rPr>
        <w:t>23 </w:t>
      </w:r>
      <w:r>
        <w:rPr>
          <w:rStyle w:val="text"/>
        </w:rPr>
        <w:t xml:space="preserve">which is His body, the fullness of Him who fills all in all.” </w:t>
      </w:r>
    </w:p>
    <w:p w:rsidR="004950F6" w:rsidRDefault="00E8335C" w:rsidP="00DC5204">
      <w:pPr>
        <w:pStyle w:val="NormalWeb"/>
        <w:pBdr>
          <w:top w:val="single" w:sz="4" w:space="1" w:color="auto"/>
          <w:left w:val="single" w:sz="4" w:space="4" w:color="auto"/>
          <w:bottom w:val="single" w:sz="4" w:space="1" w:color="auto"/>
          <w:right w:val="single" w:sz="4" w:space="4" w:color="auto"/>
        </w:pBdr>
        <w:rPr>
          <w:rFonts w:ascii="MV Boli" w:hAnsi="MV Boli" w:cs="MV Boli"/>
          <w:b/>
        </w:rPr>
      </w:pPr>
      <w:r w:rsidRPr="00DC5204">
        <w:rPr>
          <w:rFonts w:ascii="MV Boli" w:hAnsi="MV Boli" w:cs="MV Boli"/>
          <w:b/>
        </w:rPr>
        <w:t>Hebrews 10:12-13,</w:t>
      </w:r>
      <w:r w:rsidR="00DC5204" w:rsidRPr="00DC5204">
        <w:rPr>
          <w:rFonts w:ascii="MV Boli" w:hAnsi="MV Boli" w:cs="MV Boli"/>
          <w:b/>
        </w:rPr>
        <w:t xml:space="preserve"> “</w:t>
      </w:r>
      <w:r w:rsidR="00DC5204">
        <w:rPr>
          <w:rStyle w:val="text"/>
        </w:rPr>
        <w:t xml:space="preserve">But this Man, after He had offered one sacrifice for sins forever, sat down at the right hand of God, </w:t>
      </w:r>
      <w:r w:rsidR="00DC5204" w:rsidRPr="00DC5204">
        <w:rPr>
          <w:rStyle w:val="text"/>
          <w:vertAlign w:val="superscript"/>
        </w:rPr>
        <w:t>13 </w:t>
      </w:r>
      <w:r w:rsidR="00DC5204">
        <w:rPr>
          <w:rStyle w:val="text"/>
        </w:rPr>
        <w:t>from that time waiting till His enemies are made His footstool.”</w:t>
      </w:r>
      <w:r w:rsidRPr="00DC5204">
        <w:rPr>
          <w:rFonts w:ascii="MV Boli" w:hAnsi="MV Boli" w:cs="MV Boli"/>
          <w:b/>
        </w:rPr>
        <w:t xml:space="preserve"> </w:t>
      </w:r>
    </w:p>
    <w:p w:rsidR="004950F6" w:rsidRDefault="00E8335C" w:rsidP="00DC5204">
      <w:pPr>
        <w:pStyle w:val="NormalWeb"/>
        <w:pBdr>
          <w:top w:val="single" w:sz="4" w:space="1" w:color="auto"/>
          <w:left w:val="single" w:sz="4" w:space="4" w:color="auto"/>
          <w:bottom w:val="single" w:sz="4" w:space="1" w:color="auto"/>
          <w:right w:val="single" w:sz="4" w:space="4" w:color="auto"/>
        </w:pBdr>
        <w:rPr>
          <w:rFonts w:ascii="MV Boli" w:hAnsi="MV Boli" w:cs="MV Boli"/>
          <w:b/>
        </w:rPr>
      </w:pPr>
      <w:r w:rsidRPr="00DC5204">
        <w:rPr>
          <w:rFonts w:ascii="MV Boli" w:hAnsi="MV Boli" w:cs="MV Boli"/>
          <w:b/>
        </w:rPr>
        <w:t>Phil. 2:9,</w:t>
      </w:r>
      <w:r w:rsidR="00DC5204">
        <w:rPr>
          <w:rFonts w:ascii="MV Boli" w:hAnsi="MV Boli" w:cs="MV Boli"/>
          <w:b/>
        </w:rPr>
        <w:t xml:space="preserve"> “</w:t>
      </w:r>
      <w:r w:rsidR="00DC5204">
        <w:rPr>
          <w:rStyle w:val="text"/>
        </w:rPr>
        <w:t>Therefore God also has highly exalted Him and given Him the name which is above every name…”</w:t>
      </w:r>
      <w:r w:rsidRPr="00DC5204">
        <w:rPr>
          <w:rFonts w:ascii="MV Boli" w:hAnsi="MV Boli" w:cs="MV Boli"/>
          <w:b/>
        </w:rPr>
        <w:t xml:space="preserve"> </w:t>
      </w:r>
    </w:p>
    <w:p w:rsidR="00DC5204" w:rsidRDefault="00E8335C" w:rsidP="00DC5204">
      <w:pPr>
        <w:pStyle w:val="NormalWeb"/>
        <w:pBdr>
          <w:top w:val="single" w:sz="4" w:space="1" w:color="auto"/>
          <w:left w:val="single" w:sz="4" w:space="4" w:color="auto"/>
          <w:bottom w:val="single" w:sz="4" w:space="1" w:color="auto"/>
          <w:right w:val="single" w:sz="4" w:space="4" w:color="auto"/>
        </w:pBdr>
        <w:rPr>
          <w:rFonts w:ascii="MV Boli" w:hAnsi="MV Boli" w:cs="MV Boli"/>
          <w:b/>
        </w:rPr>
      </w:pPr>
      <w:r w:rsidRPr="00DC5204">
        <w:rPr>
          <w:rFonts w:ascii="MV Boli" w:hAnsi="MV Boli" w:cs="MV Boli"/>
          <w:b/>
        </w:rPr>
        <w:lastRenderedPageBreak/>
        <w:t>Psalm 110:1,</w:t>
      </w:r>
      <w:r w:rsidR="00DC5204">
        <w:rPr>
          <w:rFonts w:ascii="MV Boli" w:hAnsi="MV Boli" w:cs="MV Boli"/>
          <w:b/>
        </w:rPr>
        <w:t xml:space="preserve"> “</w:t>
      </w:r>
      <w:r w:rsidR="00DC5204">
        <w:rPr>
          <w:rStyle w:val="text"/>
        </w:rPr>
        <w:t xml:space="preserve">The </w:t>
      </w:r>
      <w:r w:rsidR="00DC5204">
        <w:rPr>
          <w:rStyle w:val="small-caps"/>
          <w:smallCaps/>
        </w:rPr>
        <w:t>Lord</w:t>
      </w:r>
      <w:r w:rsidR="00DC5204">
        <w:rPr>
          <w:rStyle w:val="text"/>
        </w:rPr>
        <w:t xml:space="preserve"> said to my </w:t>
      </w:r>
      <w:r w:rsidR="00994327">
        <w:rPr>
          <w:rStyle w:val="text"/>
        </w:rPr>
        <w:t>Lord, “Sit</w:t>
      </w:r>
      <w:r w:rsidR="00DC5204">
        <w:rPr>
          <w:rStyle w:val="text"/>
        </w:rPr>
        <w:t xml:space="preserve"> at My right hand,</w:t>
      </w:r>
      <w:r w:rsidR="00DC5204">
        <w:t xml:space="preserve"> </w:t>
      </w:r>
      <w:r w:rsidR="00994327">
        <w:rPr>
          <w:rStyle w:val="text"/>
        </w:rPr>
        <w:t>till</w:t>
      </w:r>
      <w:r w:rsidR="00DC5204">
        <w:rPr>
          <w:rStyle w:val="text"/>
        </w:rPr>
        <w:t xml:space="preserve"> I make Your enemies Your footstool.”</w:t>
      </w:r>
      <w:r w:rsidRPr="00DC5204">
        <w:rPr>
          <w:rFonts w:ascii="MV Boli" w:hAnsi="MV Boli" w:cs="MV Boli"/>
          <w:b/>
        </w:rPr>
        <w:t xml:space="preserve"> </w:t>
      </w:r>
    </w:p>
    <w:p w:rsidR="00E8335C" w:rsidRPr="00DC5204" w:rsidRDefault="00DC5204" w:rsidP="00DC5204">
      <w:pPr>
        <w:pStyle w:val="NormalWeb"/>
        <w:pBdr>
          <w:top w:val="single" w:sz="4" w:space="1" w:color="auto"/>
          <w:left w:val="single" w:sz="4" w:space="4" w:color="auto"/>
          <w:bottom w:val="single" w:sz="4" w:space="1" w:color="auto"/>
          <w:right w:val="single" w:sz="4" w:space="4" w:color="auto"/>
        </w:pBdr>
        <w:jc w:val="center"/>
      </w:pPr>
      <w:r w:rsidRPr="00DC5204">
        <w:rPr>
          <w:rFonts w:ascii="Engravers MT" w:hAnsi="Engravers MT" w:cs="MV Boli"/>
          <w:b/>
        </w:rPr>
        <w:t xml:space="preserve">And, the </w:t>
      </w:r>
      <w:r w:rsidRPr="00DC5204">
        <w:rPr>
          <w:rFonts w:ascii="Engravers MT" w:hAnsi="Engravers MT" w:cs="MV Boli"/>
          <w:b/>
          <w:noProof/>
        </w:rPr>
        <w:drawing>
          <wp:inline distT="0" distB="0" distL="0" distR="0">
            <wp:extent cx="435934" cy="457954"/>
            <wp:effectExtent l="19050" t="0" r="2216" b="0"/>
            <wp:docPr id="2" name="Picture 1" descr="C:\Users\Linda\AppData\Local\Microsoft\Windows\Temporary Internet Files\Content.IE5\ED2QES59\MP9003847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ED2QES59\MP900384783[1].jpg"/>
                    <pic:cNvPicPr>
                      <a:picLocks noChangeAspect="1" noChangeArrowheads="1"/>
                    </pic:cNvPicPr>
                  </pic:nvPicPr>
                  <pic:blipFill>
                    <a:blip r:embed="rId7" cstate="print"/>
                    <a:srcRect/>
                    <a:stretch>
                      <a:fillRect/>
                    </a:stretch>
                  </pic:blipFill>
                  <pic:spPr bwMode="auto">
                    <a:xfrm>
                      <a:off x="0" y="0"/>
                      <a:ext cx="442749" cy="465113"/>
                    </a:xfrm>
                    <a:prstGeom prst="rect">
                      <a:avLst/>
                    </a:prstGeom>
                    <a:noFill/>
                    <a:ln w="9525">
                      <a:noFill/>
                      <a:miter lim="800000"/>
                      <a:headEnd/>
                      <a:tailEnd/>
                    </a:ln>
                  </pic:spPr>
                </pic:pic>
              </a:graphicData>
            </a:graphic>
          </wp:inline>
        </w:drawing>
      </w:r>
      <w:r w:rsidRPr="00DC5204">
        <w:rPr>
          <w:rFonts w:ascii="Engravers MT" w:hAnsi="Engravers MT" w:cs="MV Boli"/>
          <w:b/>
        </w:rPr>
        <w:t>of this chapter is this:</w:t>
      </w:r>
      <w:r>
        <w:rPr>
          <w:rFonts w:ascii="MV Boli" w:hAnsi="MV Boli" w:cs="MV Boli"/>
          <w:b/>
        </w:rPr>
        <w:t xml:space="preserve">  </w:t>
      </w:r>
      <w:r w:rsidR="00E8335C" w:rsidRPr="00DC5204">
        <w:rPr>
          <w:rFonts w:ascii="MV Boli" w:hAnsi="MV Boli" w:cs="MV Boli"/>
          <w:b/>
        </w:rPr>
        <w:t>Rev. 12:10</w:t>
      </w:r>
      <w:r>
        <w:rPr>
          <w:rFonts w:ascii="MV Boli" w:hAnsi="MV Boli" w:cs="MV Boli"/>
          <w:b/>
        </w:rPr>
        <w:t>, “</w:t>
      </w:r>
      <w:r>
        <w:rPr>
          <w:rStyle w:val="text"/>
        </w:rPr>
        <w:t>Then I heard a loud voice saying in heaven, “Now salvation, and strength, and the kingdom of our God, and the power of His Christ have come, for the accuser of our brethren, who accused them before our God day and night, has been cast down.”</w:t>
      </w:r>
    </w:p>
    <w:p w:rsidR="00E8335C" w:rsidRPr="00E8335C" w:rsidRDefault="00E8335C" w:rsidP="00E8335C">
      <w:pPr>
        <w:jc w:val="left"/>
        <w:rPr>
          <w:rFonts w:ascii="Times New Roman" w:hAnsi="Times New Roman" w:cs="Times New Roman"/>
          <w:b/>
          <w:color w:val="FF0000"/>
          <w:sz w:val="24"/>
          <w:szCs w:val="24"/>
        </w:rPr>
      </w:pPr>
    </w:p>
    <w:p w:rsidR="00E8335C" w:rsidRPr="00E8335C" w:rsidRDefault="00E8335C" w:rsidP="00E8335C">
      <w:pPr>
        <w:pStyle w:val="ListParagraph"/>
        <w:ind w:left="990"/>
        <w:jc w:val="left"/>
        <w:rPr>
          <w:rFonts w:ascii="Times New Roman" w:hAnsi="Times New Roman" w:cs="Times New Roman"/>
          <w:b/>
          <w:color w:val="FF0000"/>
          <w:sz w:val="24"/>
          <w:szCs w:val="24"/>
        </w:rPr>
      </w:pPr>
      <w:r w:rsidRPr="00E8335C">
        <w:rPr>
          <w:rFonts w:ascii="Times New Roman" w:hAnsi="Times New Roman" w:cs="Times New Roman"/>
          <w:b/>
          <w:sz w:val="24"/>
          <w:szCs w:val="24"/>
        </w:rPr>
        <w:t xml:space="preserve"> </w:t>
      </w:r>
    </w:p>
    <w:p w:rsidR="00A71712" w:rsidRDefault="00A71712" w:rsidP="00A71712">
      <w:pPr>
        <w:pStyle w:val="ListParagraph"/>
        <w:ind w:left="1440"/>
        <w:jc w:val="left"/>
        <w:rPr>
          <w:rFonts w:ascii="Times New Roman" w:hAnsi="Times New Roman" w:cs="Times New Roman"/>
          <w:b/>
          <w:sz w:val="24"/>
          <w:szCs w:val="24"/>
        </w:rPr>
      </w:pPr>
    </w:p>
    <w:p w:rsidR="00C57A86" w:rsidRPr="00C57A86" w:rsidRDefault="00C57A86" w:rsidP="00A71712">
      <w:pPr>
        <w:pStyle w:val="ListParagraph"/>
        <w:ind w:left="990"/>
        <w:jc w:val="left"/>
        <w:rPr>
          <w:rFonts w:ascii="Times New Roman" w:hAnsi="Times New Roman" w:cs="Times New Roman"/>
          <w:b/>
          <w:sz w:val="24"/>
          <w:szCs w:val="24"/>
        </w:rPr>
      </w:pPr>
    </w:p>
    <w:p w:rsidR="004E7907" w:rsidRPr="00C4539C" w:rsidRDefault="004E7907" w:rsidP="00C57A86">
      <w:pPr>
        <w:pStyle w:val="ListParagraph"/>
        <w:ind w:left="1440"/>
        <w:jc w:val="left"/>
        <w:rPr>
          <w:rFonts w:ascii="Times New Roman" w:hAnsi="Times New Roman" w:cs="Times New Roman"/>
          <w:b/>
          <w:sz w:val="24"/>
          <w:szCs w:val="24"/>
        </w:rPr>
      </w:pPr>
      <w:r>
        <w:rPr>
          <w:rFonts w:ascii="Times New Roman" w:hAnsi="Times New Roman" w:cs="Times New Roman"/>
          <w:b/>
          <w:sz w:val="24"/>
          <w:szCs w:val="24"/>
        </w:rPr>
        <w:br/>
      </w:r>
    </w:p>
    <w:p w:rsidR="002D0B38" w:rsidRDefault="002D0B38" w:rsidP="002D0B38">
      <w:pPr>
        <w:pStyle w:val="ListParagraph"/>
        <w:jc w:val="left"/>
        <w:rPr>
          <w:rFonts w:ascii="Times New Roman" w:hAnsi="Times New Roman" w:cs="Times New Roman"/>
          <w:sz w:val="24"/>
          <w:szCs w:val="24"/>
        </w:rPr>
      </w:pPr>
    </w:p>
    <w:p w:rsidR="002D0B38" w:rsidRDefault="002D0B38" w:rsidP="002D0B38">
      <w:pPr>
        <w:ind w:left="1080"/>
        <w:jc w:val="left"/>
        <w:rPr>
          <w:rFonts w:ascii="Times New Roman" w:hAnsi="Times New Roman" w:cs="Times New Roman"/>
          <w:sz w:val="24"/>
          <w:szCs w:val="24"/>
        </w:rPr>
      </w:pPr>
    </w:p>
    <w:p w:rsidR="002D0B38" w:rsidRPr="002D0B38" w:rsidRDefault="002D0B38" w:rsidP="002D0B38">
      <w:pPr>
        <w:ind w:left="1080"/>
        <w:jc w:val="left"/>
        <w:rPr>
          <w:rFonts w:ascii="Times New Roman" w:hAnsi="Times New Roman" w:cs="Times New Roman"/>
          <w:sz w:val="24"/>
          <w:szCs w:val="24"/>
        </w:rPr>
      </w:pPr>
    </w:p>
    <w:sectPr w:rsidR="002D0B38" w:rsidRPr="002D0B38" w:rsidSect="00B275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9CE" w:rsidRDefault="007979CE" w:rsidP="00381FF9">
      <w:pPr>
        <w:spacing w:before="0" w:after="0"/>
      </w:pPr>
      <w:r>
        <w:separator/>
      </w:r>
    </w:p>
  </w:endnote>
  <w:endnote w:type="continuationSeparator" w:id="0">
    <w:p w:rsidR="007979CE" w:rsidRDefault="007979CE" w:rsidP="00381FF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9" w:rsidRDefault="00381F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9" w:rsidRDefault="00381F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9" w:rsidRDefault="00381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9CE" w:rsidRDefault="007979CE" w:rsidP="00381FF9">
      <w:pPr>
        <w:spacing w:before="0" w:after="0"/>
      </w:pPr>
      <w:r>
        <w:separator/>
      </w:r>
    </w:p>
  </w:footnote>
  <w:footnote w:type="continuationSeparator" w:id="0">
    <w:p w:rsidR="007979CE" w:rsidRDefault="007979CE" w:rsidP="00381FF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9" w:rsidRDefault="00381F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671"/>
      <w:docPartObj>
        <w:docPartGallery w:val="Page Numbers (Top of Page)"/>
        <w:docPartUnique/>
      </w:docPartObj>
    </w:sdtPr>
    <w:sdtContent>
      <w:p w:rsidR="00381FF9" w:rsidRDefault="00381FF9">
        <w:pPr>
          <w:pStyle w:val="Header"/>
        </w:pPr>
        <w:fldSimple w:instr=" PAGE   \* MERGEFORMAT ">
          <w:r>
            <w:rPr>
              <w:noProof/>
            </w:rPr>
            <w:t>6</w:t>
          </w:r>
        </w:fldSimple>
      </w:p>
    </w:sdtContent>
  </w:sdt>
  <w:p w:rsidR="00381FF9" w:rsidRDefault="00381F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FF9" w:rsidRDefault="00381F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00FD7"/>
    <w:multiLevelType w:val="hybridMultilevel"/>
    <w:tmpl w:val="BFB6393E"/>
    <w:lvl w:ilvl="0" w:tplc="4DE4A0BA">
      <w:start w:val="1"/>
      <w:numFmt w:val="decimal"/>
      <w:lvlText w:val="%1."/>
      <w:lvlJc w:val="left"/>
      <w:pPr>
        <w:ind w:left="990" w:hanging="360"/>
      </w:pPr>
      <w:rPr>
        <w:rFonts w:ascii="Times New Roman" w:eastAsiaTheme="minorHAnsi" w:hAnsi="Times New Roman" w:cs="Times New Roman"/>
        <w:color w:val="auto"/>
      </w:rPr>
    </w:lvl>
    <w:lvl w:ilvl="1" w:tplc="20F6C412">
      <w:start w:val="1"/>
      <w:numFmt w:val="lowerLetter"/>
      <w:lvlText w:val="%2."/>
      <w:lvlJc w:val="left"/>
      <w:pPr>
        <w:ind w:left="162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31437"/>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1437"/>
    <w:rsid w:val="000323DA"/>
    <w:rsid w:val="00032AC6"/>
    <w:rsid w:val="000335AF"/>
    <w:rsid w:val="00033E71"/>
    <w:rsid w:val="0003463F"/>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322E"/>
    <w:rsid w:val="00094042"/>
    <w:rsid w:val="00094AEF"/>
    <w:rsid w:val="0009611B"/>
    <w:rsid w:val="0009627C"/>
    <w:rsid w:val="000967FE"/>
    <w:rsid w:val="000A00BE"/>
    <w:rsid w:val="000A01BB"/>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4D54"/>
    <w:rsid w:val="000D52C4"/>
    <w:rsid w:val="000D5ADC"/>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6A12"/>
    <w:rsid w:val="00147228"/>
    <w:rsid w:val="00147A8C"/>
    <w:rsid w:val="00147B2F"/>
    <w:rsid w:val="0015045C"/>
    <w:rsid w:val="001518BC"/>
    <w:rsid w:val="00151CFF"/>
    <w:rsid w:val="00152FF2"/>
    <w:rsid w:val="00155065"/>
    <w:rsid w:val="0015624B"/>
    <w:rsid w:val="00156779"/>
    <w:rsid w:val="00157D26"/>
    <w:rsid w:val="001601D2"/>
    <w:rsid w:val="001607F9"/>
    <w:rsid w:val="00160996"/>
    <w:rsid w:val="001610F3"/>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731"/>
    <w:rsid w:val="00190930"/>
    <w:rsid w:val="00192A3A"/>
    <w:rsid w:val="00192B48"/>
    <w:rsid w:val="00193B6E"/>
    <w:rsid w:val="00193EA3"/>
    <w:rsid w:val="001947B1"/>
    <w:rsid w:val="0019562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64B2"/>
    <w:rsid w:val="002468AB"/>
    <w:rsid w:val="00246ADB"/>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5726"/>
    <w:rsid w:val="0025621A"/>
    <w:rsid w:val="00256723"/>
    <w:rsid w:val="00256CD4"/>
    <w:rsid w:val="00257193"/>
    <w:rsid w:val="0025781E"/>
    <w:rsid w:val="00260B89"/>
    <w:rsid w:val="00261602"/>
    <w:rsid w:val="00261F49"/>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2CB"/>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189"/>
    <w:rsid w:val="002A4EDB"/>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0B38"/>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84C"/>
    <w:rsid w:val="002F2B81"/>
    <w:rsid w:val="002F2F4B"/>
    <w:rsid w:val="002F2F8B"/>
    <w:rsid w:val="002F3431"/>
    <w:rsid w:val="002F34DE"/>
    <w:rsid w:val="002F403D"/>
    <w:rsid w:val="002F43EA"/>
    <w:rsid w:val="002F5546"/>
    <w:rsid w:val="002F6198"/>
    <w:rsid w:val="002F761F"/>
    <w:rsid w:val="002F77EF"/>
    <w:rsid w:val="002F7820"/>
    <w:rsid w:val="00301E0E"/>
    <w:rsid w:val="00301FE4"/>
    <w:rsid w:val="0030202F"/>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5D9E"/>
    <w:rsid w:val="0036790A"/>
    <w:rsid w:val="0037026B"/>
    <w:rsid w:val="0037052D"/>
    <w:rsid w:val="00372FE0"/>
    <w:rsid w:val="00373061"/>
    <w:rsid w:val="0037317D"/>
    <w:rsid w:val="003731EA"/>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1FF9"/>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38B"/>
    <w:rsid w:val="003F3453"/>
    <w:rsid w:val="003F38F5"/>
    <w:rsid w:val="003F3A0D"/>
    <w:rsid w:val="003F40D1"/>
    <w:rsid w:val="003F40E9"/>
    <w:rsid w:val="003F469D"/>
    <w:rsid w:val="003F4C92"/>
    <w:rsid w:val="003F5A6E"/>
    <w:rsid w:val="003F7CF1"/>
    <w:rsid w:val="00400477"/>
    <w:rsid w:val="004015B5"/>
    <w:rsid w:val="004018F1"/>
    <w:rsid w:val="004022E8"/>
    <w:rsid w:val="004023BB"/>
    <w:rsid w:val="00402488"/>
    <w:rsid w:val="004032B6"/>
    <w:rsid w:val="00403734"/>
    <w:rsid w:val="00403D7C"/>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0FC7"/>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0F6"/>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D0E"/>
    <w:rsid w:val="004E4936"/>
    <w:rsid w:val="004E5366"/>
    <w:rsid w:val="004E5387"/>
    <w:rsid w:val="004E6CF0"/>
    <w:rsid w:val="004E6E25"/>
    <w:rsid w:val="004E70BE"/>
    <w:rsid w:val="004E7907"/>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17A87"/>
    <w:rsid w:val="00520985"/>
    <w:rsid w:val="005209D7"/>
    <w:rsid w:val="00520A1A"/>
    <w:rsid w:val="00520AED"/>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2AB"/>
    <w:rsid w:val="005645C3"/>
    <w:rsid w:val="005661B2"/>
    <w:rsid w:val="0056623F"/>
    <w:rsid w:val="00567CB0"/>
    <w:rsid w:val="00570321"/>
    <w:rsid w:val="00572106"/>
    <w:rsid w:val="0057343A"/>
    <w:rsid w:val="005734F1"/>
    <w:rsid w:val="00573640"/>
    <w:rsid w:val="00573F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90347"/>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032"/>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4590"/>
    <w:rsid w:val="0078536B"/>
    <w:rsid w:val="0078573D"/>
    <w:rsid w:val="00786C3E"/>
    <w:rsid w:val="00786E8A"/>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979CE"/>
    <w:rsid w:val="007A017A"/>
    <w:rsid w:val="007A043F"/>
    <w:rsid w:val="007A0614"/>
    <w:rsid w:val="007A127F"/>
    <w:rsid w:val="007A1C0B"/>
    <w:rsid w:val="007A2C42"/>
    <w:rsid w:val="007A2CC0"/>
    <w:rsid w:val="007A372E"/>
    <w:rsid w:val="007A39BA"/>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7235"/>
    <w:rsid w:val="00817F42"/>
    <w:rsid w:val="00821D9C"/>
    <w:rsid w:val="008220DC"/>
    <w:rsid w:val="00822ACF"/>
    <w:rsid w:val="00822B01"/>
    <w:rsid w:val="00822E08"/>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3979"/>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1816"/>
    <w:rsid w:val="00902421"/>
    <w:rsid w:val="0090270C"/>
    <w:rsid w:val="0090286A"/>
    <w:rsid w:val="00902EFB"/>
    <w:rsid w:val="00903BFD"/>
    <w:rsid w:val="00903DFF"/>
    <w:rsid w:val="00904B62"/>
    <w:rsid w:val="00904C36"/>
    <w:rsid w:val="00904E0B"/>
    <w:rsid w:val="009050E5"/>
    <w:rsid w:val="009052EA"/>
    <w:rsid w:val="00905E8F"/>
    <w:rsid w:val="00906771"/>
    <w:rsid w:val="00907880"/>
    <w:rsid w:val="00907FEF"/>
    <w:rsid w:val="009110D8"/>
    <w:rsid w:val="009116CA"/>
    <w:rsid w:val="00911946"/>
    <w:rsid w:val="0091228C"/>
    <w:rsid w:val="00912575"/>
    <w:rsid w:val="00912B0D"/>
    <w:rsid w:val="009135D3"/>
    <w:rsid w:val="00913E28"/>
    <w:rsid w:val="009144EB"/>
    <w:rsid w:val="009147ED"/>
    <w:rsid w:val="0091482E"/>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1D00"/>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27"/>
    <w:rsid w:val="009943BF"/>
    <w:rsid w:val="009944DE"/>
    <w:rsid w:val="0099524C"/>
    <w:rsid w:val="0099533B"/>
    <w:rsid w:val="009956B6"/>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12"/>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7466"/>
    <w:rsid w:val="00A8786F"/>
    <w:rsid w:val="00A87D07"/>
    <w:rsid w:val="00A90394"/>
    <w:rsid w:val="00A90AD6"/>
    <w:rsid w:val="00A90B23"/>
    <w:rsid w:val="00A91960"/>
    <w:rsid w:val="00A9207C"/>
    <w:rsid w:val="00A92AE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57F5"/>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079"/>
    <w:rsid w:val="00B4166E"/>
    <w:rsid w:val="00B41B54"/>
    <w:rsid w:val="00B42271"/>
    <w:rsid w:val="00B42667"/>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7D8C"/>
    <w:rsid w:val="00B601C7"/>
    <w:rsid w:val="00B60469"/>
    <w:rsid w:val="00B606DD"/>
    <w:rsid w:val="00B607EE"/>
    <w:rsid w:val="00B60925"/>
    <w:rsid w:val="00B609AD"/>
    <w:rsid w:val="00B61C6D"/>
    <w:rsid w:val="00B61EB9"/>
    <w:rsid w:val="00B621BB"/>
    <w:rsid w:val="00B65111"/>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8EC"/>
    <w:rsid w:val="00BC63ED"/>
    <w:rsid w:val="00BC6596"/>
    <w:rsid w:val="00BC6A9D"/>
    <w:rsid w:val="00BC71AD"/>
    <w:rsid w:val="00BC76E1"/>
    <w:rsid w:val="00BC7F37"/>
    <w:rsid w:val="00BD0A0E"/>
    <w:rsid w:val="00BD0DA3"/>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3AAE"/>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B94"/>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39C"/>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A86"/>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2CCD"/>
    <w:rsid w:val="00C73662"/>
    <w:rsid w:val="00C73A4D"/>
    <w:rsid w:val="00C746A6"/>
    <w:rsid w:val="00C764B1"/>
    <w:rsid w:val="00C770D3"/>
    <w:rsid w:val="00C77DEE"/>
    <w:rsid w:val="00C80B02"/>
    <w:rsid w:val="00C80E4A"/>
    <w:rsid w:val="00C82E5C"/>
    <w:rsid w:val="00C838D8"/>
    <w:rsid w:val="00C855F2"/>
    <w:rsid w:val="00C85C41"/>
    <w:rsid w:val="00C865B3"/>
    <w:rsid w:val="00C867AD"/>
    <w:rsid w:val="00C8735C"/>
    <w:rsid w:val="00C8756D"/>
    <w:rsid w:val="00C87A97"/>
    <w:rsid w:val="00C9113A"/>
    <w:rsid w:val="00C911C6"/>
    <w:rsid w:val="00C91703"/>
    <w:rsid w:val="00C921CC"/>
    <w:rsid w:val="00C931D0"/>
    <w:rsid w:val="00C9595F"/>
    <w:rsid w:val="00C95CF3"/>
    <w:rsid w:val="00C96297"/>
    <w:rsid w:val="00C96E52"/>
    <w:rsid w:val="00CA0196"/>
    <w:rsid w:val="00CA073E"/>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564C"/>
    <w:rsid w:val="00CD63B9"/>
    <w:rsid w:val="00CE1B12"/>
    <w:rsid w:val="00CE2B3C"/>
    <w:rsid w:val="00CE2FF9"/>
    <w:rsid w:val="00CE333D"/>
    <w:rsid w:val="00CE3EDE"/>
    <w:rsid w:val="00CE4ADC"/>
    <w:rsid w:val="00CE4DA5"/>
    <w:rsid w:val="00CE55AD"/>
    <w:rsid w:val="00CE61A9"/>
    <w:rsid w:val="00CE651B"/>
    <w:rsid w:val="00CE6945"/>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DF5"/>
    <w:rsid w:val="00CF6F8C"/>
    <w:rsid w:val="00CF6FD9"/>
    <w:rsid w:val="00CF6FF3"/>
    <w:rsid w:val="00CF7F57"/>
    <w:rsid w:val="00D00DF8"/>
    <w:rsid w:val="00D00F2A"/>
    <w:rsid w:val="00D0358B"/>
    <w:rsid w:val="00D036AC"/>
    <w:rsid w:val="00D03B5E"/>
    <w:rsid w:val="00D05276"/>
    <w:rsid w:val="00D05B3A"/>
    <w:rsid w:val="00D070F3"/>
    <w:rsid w:val="00D075BE"/>
    <w:rsid w:val="00D077D1"/>
    <w:rsid w:val="00D10816"/>
    <w:rsid w:val="00D10EF4"/>
    <w:rsid w:val="00D12994"/>
    <w:rsid w:val="00D12EB7"/>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B72"/>
    <w:rsid w:val="00D51BBF"/>
    <w:rsid w:val="00D51C9E"/>
    <w:rsid w:val="00D523D9"/>
    <w:rsid w:val="00D5274E"/>
    <w:rsid w:val="00D529D0"/>
    <w:rsid w:val="00D542A1"/>
    <w:rsid w:val="00D54CE9"/>
    <w:rsid w:val="00D55395"/>
    <w:rsid w:val="00D564D8"/>
    <w:rsid w:val="00D568D1"/>
    <w:rsid w:val="00D56913"/>
    <w:rsid w:val="00D56B8B"/>
    <w:rsid w:val="00D572E5"/>
    <w:rsid w:val="00D57BFA"/>
    <w:rsid w:val="00D60491"/>
    <w:rsid w:val="00D611A1"/>
    <w:rsid w:val="00D613FE"/>
    <w:rsid w:val="00D63239"/>
    <w:rsid w:val="00D63FAB"/>
    <w:rsid w:val="00D640DC"/>
    <w:rsid w:val="00D6549C"/>
    <w:rsid w:val="00D655A9"/>
    <w:rsid w:val="00D65C3C"/>
    <w:rsid w:val="00D6692F"/>
    <w:rsid w:val="00D669C0"/>
    <w:rsid w:val="00D66B52"/>
    <w:rsid w:val="00D67BC0"/>
    <w:rsid w:val="00D706BC"/>
    <w:rsid w:val="00D70985"/>
    <w:rsid w:val="00D726CE"/>
    <w:rsid w:val="00D739A6"/>
    <w:rsid w:val="00D73C5B"/>
    <w:rsid w:val="00D73D1C"/>
    <w:rsid w:val="00D73FC1"/>
    <w:rsid w:val="00D741EC"/>
    <w:rsid w:val="00D75850"/>
    <w:rsid w:val="00D777A6"/>
    <w:rsid w:val="00D779C2"/>
    <w:rsid w:val="00D8005F"/>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F74"/>
    <w:rsid w:val="00DA11B6"/>
    <w:rsid w:val="00DA1285"/>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204"/>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8A8"/>
    <w:rsid w:val="00E11A85"/>
    <w:rsid w:val="00E11E10"/>
    <w:rsid w:val="00E12A67"/>
    <w:rsid w:val="00E14715"/>
    <w:rsid w:val="00E1482E"/>
    <w:rsid w:val="00E149BB"/>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505FD"/>
    <w:rsid w:val="00E52294"/>
    <w:rsid w:val="00E528C0"/>
    <w:rsid w:val="00E53362"/>
    <w:rsid w:val="00E546CB"/>
    <w:rsid w:val="00E5576D"/>
    <w:rsid w:val="00E56A5C"/>
    <w:rsid w:val="00E570E7"/>
    <w:rsid w:val="00E609FF"/>
    <w:rsid w:val="00E60E10"/>
    <w:rsid w:val="00E61481"/>
    <w:rsid w:val="00E61C19"/>
    <w:rsid w:val="00E62829"/>
    <w:rsid w:val="00E62D83"/>
    <w:rsid w:val="00E637E0"/>
    <w:rsid w:val="00E63EBB"/>
    <w:rsid w:val="00E6450C"/>
    <w:rsid w:val="00E66869"/>
    <w:rsid w:val="00E672CC"/>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335C"/>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66"/>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4AE9"/>
    <w:rsid w:val="00F25108"/>
    <w:rsid w:val="00F25E24"/>
    <w:rsid w:val="00F2604A"/>
    <w:rsid w:val="00F265D4"/>
    <w:rsid w:val="00F267BC"/>
    <w:rsid w:val="00F2688F"/>
    <w:rsid w:val="00F26A9C"/>
    <w:rsid w:val="00F26B2D"/>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46241"/>
    <w:rsid w:val="00F52094"/>
    <w:rsid w:val="00F5225C"/>
    <w:rsid w:val="00F533B8"/>
    <w:rsid w:val="00F53709"/>
    <w:rsid w:val="00F537C5"/>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7C7"/>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437"/>
    <w:pPr>
      <w:ind w:left="720"/>
      <w:contextualSpacing/>
    </w:pPr>
  </w:style>
  <w:style w:type="character" w:customStyle="1" w:styleId="text">
    <w:name w:val="text"/>
    <w:basedOn w:val="DefaultParagraphFont"/>
    <w:rsid w:val="00677032"/>
  </w:style>
  <w:style w:type="paragraph" w:styleId="NormalWeb">
    <w:name w:val="Normal (Web)"/>
    <w:basedOn w:val="Normal"/>
    <w:uiPriority w:val="99"/>
    <w:unhideWhenUsed/>
    <w:rsid w:val="00DC5204"/>
    <w:pPr>
      <w:jc w:val="left"/>
    </w:pPr>
    <w:rPr>
      <w:rFonts w:ascii="Times New Roman" w:eastAsia="Times New Roman" w:hAnsi="Times New Roman" w:cs="Times New Roman"/>
      <w:sz w:val="24"/>
      <w:szCs w:val="24"/>
    </w:rPr>
  </w:style>
  <w:style w:type="character" w:customStyle="1" w:styleId="small-caps">
    <w:name w:val="small-caps"/>
    <w:basedOn w:val="DefaultParagraphFont"/>
    <w:rsid w:val="00DC5204"/>
  </w:style>
  <w:style w:type="paragraph" w:styleId="BalloonText">
    <w:name w:val="Balloon Text"/>
    <w:basedOn w:val="Normal"/>
    <w:link w:val="BalloonTextChar"/>
    <w:uiPriority w:val="99"/>
    <w:semiHidden/>
    <w:unhideWhenUsed/>
    <w:rsid w:val="00DC520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204"/>
    <w:rPr>
      <w:rFonts w:ascii="Tahoma" w:hAnsi="Tahoma" w:cs="Tahoma"/>
      <w:sz w:val="16"/>
      <w:szCs w:val="16"/>
    </w:rPr>
  </w:style>
  <w:style w:type="character" w:customStyle="1" w:styleId="reftext">
    <w:name w:val="reftext"/>
    <w:basedOn w:val="DefaultParagraphFont"/>
    <w:rsid w:val="00AD57F5"/>
  </w:style>
  <w:style w:type="character" w:styleId="Hyperlink">
    <w:name w:val="Hyperlink"/>
    <w:basedOn w:val="DefaultParagraphFont"/>
    <w:uiPriority w:val="99"/>
    <w:semiHidden/>
    <w:unhideWhenUsed/>
    <w:rsid w:val="00AD57F5"/>
    <w:rPr>
      <w:color w:val="0000FF"/>
      <w:u w:val="single"/>
    </w:rPr>
  </w:style>
  <w:style w:type="paragraph" w:styleId="Header">
    <w:name w:val="header"/>
    <w:basedOn w:val="Normal"/>
    <w:link w:val="HeaderChar"/>
    <w:uiPriority w:val="99"/>
    <w:unhideWhenUsed/>
    <w:rsid w:val="00381FF9"/>
    <w:pPr>
      <w:tabs>
        <w:tab w:val="center" w:pos="4680"/>
        <w:tab w:val="right" w:pos="9360"/>
      </w:tabs>
      <w:spacing w:before="0" w:after="0"/>
    </w:pPr>
  </w:style>
  <w:style w:type="character" w:customStyle="1" w:styleId="HeaderChar">
    <w:name w:val="Header Char"/>
    <w:basedOn w:val="DefaultParagraphFont"/>
    <w:link w:val="Header"/>
    <w:uiPriority w:val="99"/>
    <w:rsid w:val="00381FF9"/>
  </w:style>
  <w:style w:type="paragraph" w:styleId="Footer">
    <w:name w:val="footer"/>
    <w:basedOn w:val="Normal"/>
    <w:link w:val="FooterChar"/>
    <w:uiPriority w:val="99"/>
    <w:semiHidden/>
    <w:unhideWhenUsed/>
    <w:rsid w:val="00381FF9"/>
    <w:pPr>
      <w:tabs>
        <w:tab w:val="center" w:pos="4680"/>
        <w:tab w:val="right" w:pos="9360"/>
      </w:tabs>
      <w:spacing w:before="0" w:after="0"/>
    </w:pPr>
  </w:style>
  <w:style w:type="character" w:customStyle="1" w:styleId="FooterChar">
    <w:name w:val="Footer Char"/>
    <w:basedOn w:val="DefaultParagraphFont"/>
    <w:link w:val="Footer"/>
    <w:uiPriority w:val="99"/>
    <w:semiHidden/>
    <w:rsid w:val="00381FF9"/>
  </w:style>
</w:styles>
</file>

<file path=word/webSettings.xml><?xml version="1.0" encoding="utf-8"?>
<w:webSettings xmlns:r="http://schemas.openxmlformats.org/officeDocument/2006/relationships" xmlns:w="http://schemas.openxmlformats.org/wordprocessingml/2006/main">
  <w:divs>
    <w:div w:id="773674124">
      <w:bodyDiv w:val="1"/>
      <w:marLeft w:val="0"/>
      <w:marRight w:val="0"/>
      <w:marTop w:val="0"/>
      <w:marBottom w:val="0"/>
      <w:divBdr>
        <w:top w:val="none" w:sz="0" w:space="0" w:color="auto"/>
        <w:left w:val="none" w:sz="0" w:space="0" w:color="auto"/>
        <w:bottom w:val="none" w:sz="0" w:space="0" w:color="auto"/>
        <w:right w:val="none" w:sz="0" w:space="0" w:color="auto"/>
      </w:divBdr>
      <w:divsChild>
        <w:div w:id="1788084682">
          <w:marLeft w:val="0"/>
          <w:marRight w:val="0"/>
          <w:marTop w:val="0"/>
          <w:marBottom w:val="0"/>
          <w:divBdr>
            <w:top w:val="none" w:sz="0" w:space="0" w:color="auto"/>
            <w:left w:val="none" w:sz="0" w:space="0" w:color="auto"/>
            <w:bottom w:val="none" w:sz="0" w:space="0" w:color="auto"/>
            <w:right w:val="none" w:sz="0" w:space="0" w:color="auto"/>
          </w:divBdr>
          <w:divsChild>
            <w:div w:id="1278216542">
              <w:marLeft w:val="0"/>
              <w:marRight w:val="0"/>
              <w:marTop w:val="0"/>
              <w:marBottom w:val="0"/>
              <w:divBdr>
                <w:top w:val="none" w:sz="0" w:space="0" w:color="auto"/>
                <w:left w:val="none" w:sz="0" w:space="0" w:color="auto"/>
                <w:bottom w:val="none" w:sz="0" w:space="0" w:color="auto"/>
                <w:right w:val="none" w:sz="0" w:space="0" w:color="auto"/>
              </w:divBdr>
              <w:divsChild>
                <w:div w:id="889416360">
                  <w:marLeft w:val="0"/>
                  <w:marRight w:val="0"/>
                  <w:marTop w:val="0"/>
                  <w:marBottom w:val="0"/>
                  <w:divBdr>
                    <w:top w:val="none" w:sz="0" w:space="0" w:color="auto"/>
                    <w:left w:val="none" w:sz="0" w:space="0" w:color="auto"/>
                    <w:bottom w:val="none" w:sz="0" w:space="0" w:color="auto"/>
                    <w:right w:val="none" w:sz="0" w:space="0" w:color="auto"/>
                  </w:divBdr>
                  <w:divsChild>
                    <w:div w:id="995258674">
                      <w:marLeft w:val="0"/>
                      <w:marRight w:val="0"/>
                      <w:marTop w:val="0"/>
                      <w:marBottom w:val="0"/>
                      <w:divBdr>
                        <w:top w:val="none" w:sz="0" w:space="0" w:color="auto"/>
                        <w:left w:val="none" w:sz="0" w:space="0" w:color="auto"/>
                        <w:bottom w:val="none" w:sz="0" w:space="0" w:color="auto"/>
                        <w:right w:val="none" w:sz="0" w:space="0" w:color="auto"/>
                      </w:divBdr>
                      <w:divsChild>
                        <w:div w:id="1812482979">
                          <w:marLeft w:val="0"/>
                          <w:marRight w:val="0"/>
                          <w:marTop w:val="0"/>
                          <w:marBottom w:val="0"/>
                          <w:divBdr>
                            <w:top w:val="none" w:sz="0" w:space="0" w:color="auto"/>
                            <w:left w:val="none" w:sz="0" w:space="0" w:color="auto"/>
                            <w:bottom w:val="none" w:sz="0" w:space="0" w:color="auto"/>
                            <w:right w:val="none" w:sz="0" w:space="0" w:color="auto"/>
                          </w:divBdr>
                          <w:divsChild>
                            <w:div w:id="1448885455">
                              <w:marLeft w:val="0"/>
                              <w:marRight w:val="0"/>
                              <w:marTop w:val="0"/>
                              <w:marBottom w:val="0"/>
                              <w:divBdr>
                                <w:top w:val="none" w:sz="0" w:space="0" w:color="auto"/>
                                <w:left w:val="none" w:sz="0" w:space="0" w:color="auto"/>
                                <w:bottom w:val="none" w:sz="0" w:space="0" w:color="auto"/>
                                <w:right w:val="none" w:sz="0" w:space="0" w:color="auto"/>
                              </w:divBdr>
                              <w:divsChild>
                                <w:div w:id="295985411">
                                  <w:marLeft w:val="0"/>
                                  <w:marRight w:val="0"/>
                                  <w:marTop w:val="0"/>
                                  <w:marBottom w:val="0"/>
                                  <w:divBdr>
                                    <w:top w:val="none" w:sz="0" w:space="0" w:color="auto"/>
                                    <w:left w:val="none" w:sz="0" w:space="0" w:color="auto"/>
                                    <w:bottom w:val="none" w:sz="0" w:space="0" w:color="auto"/>
                                    <w:right w:val="none" w:sz="0" w:space="0" w:color="auto"/>
                                  </w:divBdr>
                                  <w:divsChild>
                                    <w:div w:id="1110274450">
                                      <w:marLeft w:val="0"/>
                                      <w:marRight w:val="0"/>
                                      <w:marTop w:val="0"/>
                                      <w:marBottom w:val="0"/>
                                      <w:divBdr>
                                        <w:top w:val="none" w:sz="0" w:space="0" w:color="auto"/>
                                        <w:left w:val="none" w:sz="0" w:space="0" w:color="auto"/>
                                        <w:bottom w:val="none" w:sz="0" w:space="0" w:color="auto"/>
                                        <w:right w:val="none" w:sz="0" w:space="0" w:color="auto"/>
                                      </w:divBdr>
                                      <w:divsChild>
                                        <w:div w:id="1706370539">
                                          <w:marLeft w:val="0"/>
                                          <w:marRight w:val="0"/>
                                          <w:marTop w:val="0"/>
                                          <w:marBottom w:val="0"/>
                                          <w:divBdr>
                                            <w:top w:val="none" w:sz="0" w:space="0" w:color="auto"/>
                                            <w:left w:val="none" w:sz="0" w:space="0" w:color="auto"/>
                                            <w:bottom w:val="none" w:sz="0" w:space="0" w:color="auto"/>
                                            <w:right w:val="none" w:sz="0" w:space="0" w:color="auto"/>
                                          </w:divBdr>
                                          <w:divsChild>
                                            <w:div w:id="1398282678">
                                              <w:marLeft w:val="0"/>
                                              <w:marRight w:val="0"/>
                                              <w:marTop w:val="0"/>
                                              <w:marBottom w:val="0"/>
                                              <w:divBdr>
                                                <w:top w:val="none" w:sz="0" w:space="0" w:color="auto"/>
                                                <w:left w:val="none" w:sz="0" w:space="0" w:color="auto"/>
                                                <w:bottom w:val="none" w:sz="0" w:space="0" w:color="auto"/>
                                                <w:right w:val="none" w:sz="0" w:space="0" w:color="auto"/>
                                              </w:divBdr>
                                              <w:divsChild>
                                                <w:div w:id="1752435264">
                                                  <w:marLeft w:val="0"/>
                                                  <w:marRight w:val="0"/>
                                                  <w:marTop w:val="0"/>
                                                  <w:marBottom w:val="0"/>
                                                  <w:divBdr>
                                                    <w:top w:val="none" w:sz="0" w:space="0" w:color="auto"/>
                                                    <w:left w:val="none" w:sz="0" w:space="0" w:color="auto"/>
                                                    <w:bottom w:val="none" w:sz="0" w:space="0" w:color="auto"/>
                                                    <w:right w:val="none" w:sz="0" w:space="0" w:color="auto"/>
                                                  </w:divBdr>
                                                  <w:divsChild>
                                                    <w:div w:id="974871224">
                                                      <w:marLeft w:val="0"/>
                                                      <w:marRight w:val="0"/>
                                                      <w:marTop w:val="0"/>
                                                      <w:marBottom w:val="0"/>
                                                      <w:divBdr>
                                                        <w:top w:val="none" w:sz="0" w:space="0" w:color="auto"/>
                                                        <w:left w:val="none" w:sz="0" w:space="0" w:color="auto"/>
                                                        <w:bottom w:val="none" w:sz="0" w:space="0" w:color="auto"/>
                                                        <w:right w:val="none" w:sz="0" w:space="0" w:color="auto"/>
                                                      </w:divBdr>
                                                      <w:divsChild>
                                                        <w:div w:id="21447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78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147">
          <w:marLeft w:val="0"/>
          <w:marRight w:val="0"/>
          <w:marTop w:val="0"/>
          <w:marBottom w:val="0"/>
          <w:divBdr>
            <w:top w:val="none" w:sz="0" w:space="0" w:color="auto"/>
            <w:left w:val="none" w:sz="0" w:space="0" w:color="auto"/>
            <w:bottom w:val="none" w:sz="0" w:space="0" w:color="auto"/>
            <w:right w:val="none" w:sz="0" w:space="0" w:color="auto"/>
          </w:divBdr>
          <w:divsChild>
            <w:div w:id="1462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605">
      <w:bodyDiv w:val="1"/>
      <w:marLeft w:val="0"/>
      <w:marRight w:val="0"/>
      <w:marTop w:val="0"/>
      <w:marBottom w:val="0"/>
      <w:divBdr>
        <w:top w:val="none" w:sz="0" w:space="0" w:color="auto"/>
        <w:left w:val="none" w:sz="0" w:space="0" w:color="auto"/>
        <w:bottom w:val="none" w:sz="0" w:space="0" w:color="auto"/>
        <w:right w:val="none" w:sz="0" w:space="0" w:color="auto"/>
      </w:divBdr>
      <w:divsChild>
        <w:div w:id="1137576506">
          <w:marLeft w:val="0"/>
          <w:marRight w:val="0"/>
          <w:marTop w:val="0"/>
          <w:marBottom w:val="0"/>
          <w:divBdr>
            <w:top w:val="none" w:sz="0" w:space="0" w:color="auto"/>
            <w:left w:val="none" w:sz="0" w:space="0" w:color="auto"/>
            <w:bottom w:val="none" w:sz="0" w:space="0" w:color="auto"/>
            <w:right w:val="none" w:sz="0" w:space="0" w:color="auto"/>
          </w:divBdr>
          <w:divsChild>
            <w:div w:id="1833836331">
              <w:marLeft w:val="0"/>
              <w:marRight w:val="0"/>
              <w:marTop w:val="0"/>
              <w:marBottom w:val="0"/>
              <w:divBdr>
                <w:top w:val="none" w:sz="0" w:space="0" w:color="auto"/>
                <w:left w:val="none" w:sz="0" w:space="0" w:color="auto"/>
                <w:bottom w:val="none" w:sz="0" w:space="0" w:color="auto"/>
                <w:right w:val="none" w:sz="0" w:space="0" w:color="auto"/>
              </w:divBdr>
              <w:divsChild>
                <w:div w:id="1975211404">
                  <w:marLeft w:val="0"/>
                  <w:marRight w:val="0"/>
                  <w:marTop w:val="0"/>
                  <w:marBottom w:val="0"/>
                  <w:divBdr>
                    <w:top w:val="none" w:sz="0" w:space="0" w:color="auto"/>
                    <w:left w:val="none" w:sz="0" w:space="0" w:color="auto"/>
                    <w:bottom w:val="none" w:sz="0" w:space="0" w:color="auto"/>
                    <w:right w:val="none" w:sz="0" w:space="0" w:color="auto"/>
                  </w:divBdr>
                  <w:divsChild>
                    <w:div w:id="1180895459">
                      <w:marLeft w:val="0"/>
                      <w:marRight w:val="0"/>
                      <w:marTop w:val="0"/>
                      <w:marBottom w:val="0"/>
                      <w:divBdr>
                        <w:top w:val="none" w:sz="0" w:space="0" w:color="auto"/>
                        <w:left w:val="none" w:sz="0" w:space="0" w:color="auto"/>
                        <w:bottom w:val="none" w:sz="0" w:space="0" w:color="auto"/>
                        <w:right w:val="none" w:sz="0" w:space="0" w:color="auto"/>
                      </w:divBdr>
                      <w:divsChild>
                        <w:div w:id="451755838">
                          <w:marLeft w:val="0"/>
                          <w:marRight w:val="0"/>
                          <w:marTop w:val="0"/>
                          <w:marBottom w:val="0"/>
                          <w:divBdr>
                            <w:top w:val="none" w:sz="0" w:space="0" w:color="auto"/>
                            <w:left w:val="none" w:sz="0" w:space="0" w:color="auto"/>
                            <w:bottom w:val="none" w:sz="0" w:space="0" w:color="auto"/>
                            <w:right w:val="none" w:sz="0" w:space="0" w:color="auto"/>
                          </w:divBdr>
                          <w:divsChild>
                            <w:div w:id="1931426100">
                              <w:marLeft w:val="0"/>
                              <w:marRight w:val="0"/>
                              <w:marTop w:val="0"/>
                              <w:marBottom w:val="0"/>
                              <w:divBdr>
                                <w:top w:val="none" w:sz="0" w:space="0" w:color="auto"/>
                                <w:left w:val="none" w:sz="0" w:space="0" w:color="auto"/>
                                <w:bottom w:val="none" w:sz="0" w:space="0" w:color="auto"/>
                                <w:right w:val="none" w:sz="0" w:space="0" w:color="auto"/>
                              </w:divBdr>
                              <w:divsChild>
                                <w:div w:id="764302148">
                                  <w:marLeft w:val="0"/>
                                  <w:marRight w:val="0"/>
                                  <w:marTop w:val="0"/>
                                  <w:marBottom w:val="0"/>
                                  <w:divBdr>
                                    <w:top w:val="none" w:sz="0" w:space="0" w:color="auto"/>
                                    <w:left w:val="none" w:sz="0" w:space="0" w:color="auto"/>
                                    <w:bottom w:val="none" w:sz="0" w:space="0" w:color="auto"/>
                                    <w:right w:val="none" w:sz="0" w:space="0" w:color="auto"/>
                                  </w:divBdr>
                                  <w:divsChild>
                                    <w:div w:id="1055086406">
                                      <w:marLeft w:val="0"/>
                                      <w:marRight w:val="0"/>
                                      <w:marTop w:val="0"/>
                                      <w:marBottom w:val="0"/>
                                      <w:divBdr>
                                        <w:top w:val="none" w:sz="0" w:space="0" w:color="auto"/>
                                        <w:left w:val="none" w:sz="0" w:space="0" w:color="auto"/>
                                        <w:bottom w:val="none" w:sz="0" w:space="0" w:color="auto"/>
                                        <w:right w:val="none" w:sz="0" w:space="0" w:color="auto"/>
                                      </w:divBdr>
                                      <w:divsChild>
                                        <w:div w:id="582419214">
                                          <w:marLeft w:val="0"/>
                                          <w:marRight w:val="0"/>
                                          <w:marTop w:val="0"/>
                                          <w:marBottom w:val="0"/>
                                          <w:divBdr>
                                            <w:top w:val="none" w:sz="0" w:space="0" w:color="auto"/>
                                            <w:left w:val="none" w:sz="0" w:space="0" w:color="auto"/>
                                            <w:bottom w:val="none" w:sz="0" w:space="0" w:color="auto"/>
                                            <w:right w:val="none" w:sz="0" w:space="0" w:color="auto"/>
                                          </w:divBdr>
                                          <w:divsChild>
                                            <w:div w:id="1999309699">
                                              <w:marLeft w:val="0"/>
                                              <w:marRight w:val="0"/>
                                              <w:marTop w:val="0"/>
                                              <w:marBottom w:val="0"/>
                                              <w:divBdr>
                                                <w:top w:val="none" w:sz="0" w:space="0" w:color="auto"/>
                                                <w:left w:val="none" w:sz="0" w:space="0" w:color="auto"/>
                                                <w:bottom w:val="none" w:sz="0" w:space="0" w:color="auto"/>
                                                <w:right w:val="none" w:sz="0" w:space="0" w:color="auto"/>
                                              </w:divBdr>
                                              <w:divsChild>
                                                <w:div w:id="24214970">
                                                  <w:marLeft w:val="0"/>
                                                  <w:marRight w:val="0"/>
                                                  <w:marTop w:val="0"/>
                                                  <w:marBottom w:val="0"/>
                                                  <w:divBdr>
                                                    <w:top w:val="none" w:sz="0" w:space="0" w:color="auto"/>
                                                    <w:left w:val="none" w:sz="0" w:space="0" w:color="auto"/>
                                                    <w:bottom w:val="none" w:sz="0" w:space="0" w:color="auto"/>
                                                    <w:right w:val="none" w:sz="0" w:space="0" w:color="auto"/>
                                                  </w:divBdr>
                                                  <w:divsChild>
                                                    <w:div w:id="146943106">
                                                      <w:marLeft w:val="0"/>
                                                      <w:marRight w:val="0"/>
                                                      <w:marTop w:val="0"/>
                                                      <w:marBottom w:val="0"/>
                                                      <w:divBdr>
                                                        <w:top w:val="none" w:sz="0" w:space="0" w:color="auto"/>
                                                        <w:left w:val="none" w:sz="0" w:space="0" w:color="auto"/>
                                                        <w:bottom w:val="none" w:sz="0" w:space="0" w:color="auto"/>
                                                        <w:right w:val="none" w:sz="0" w:space="0" w:color="auto"/>
                                                      </w:divBdr>
                                                      <w:divsChild>
                                                        <w:div w:id="4012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17</cp:revision>
  <cp:lastPrinted>2014-07-27T11:41:00Z</cp:lastPrinted>
  <dcterms:created xsi:type="dcterms:W3CDTF">2014-07-26T11:15:00Z</dcterms:created>
  <dcterms:modified xsi:type="dcterms:W3CDTF">2014-07-29T22:13:00Z</dcterms:modified>
</cp:coreProperties>
</file>