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66" w:rsidRPr="00E807F6" w:rsidRDefault="00AF0B4A" w:rsidP="00E80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0B4A">
        <w:rPr>
          <w:rFonts w:ascii="Times New Roman" w:eastAsia="Times New Roman" w:hAnsi="Times New Roman" w:cs="Times New Roman"/>
          <w:b/>
          <w:bCs/>
          <w:sz w:val="27"/>
          <w:szCs w:val="27"/>
        </w:rPr>
        <w:t>Acts 18:9-10,</w:t>
      </w:r>
      <w:r w:rsidRPr="00AF0B4A">
        <w:rPr>
          <w:rFonts w:ascii="Times New Roman" w:eastAsia="Times New Roman" w:hAnsi="Times New Roman" w:cs="Times New Roman"/>
          <w:b/>
          <w:sz w:val="24"/>
          <w:szCs w:val="24"/>
        </w:rPr>
        <w:t xml:space="preserve"> (KJV),</w:t>
      </w:r>
      <w:r w:rsidR="00E807F6">
        <w:rPr>
          <w:rFonts w:ascii="Times New Roman" w:eastAsia="Times New Roman" w:hAnsi="Times New Roman" w:cs="Times New Roman"/>
          <w:b/>
          <w:sz w:val="24"/>
          <w:szCs w:val="24"/>
        </w:rPr>
        <w:t xml:space="preserve"> emphasis mine,</w:t>
      </w:r>
      <w:r w:rsidRPr="00AF0B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“</w:t>
      </w:r>
      <w:r w:rsidRPr="00AF0B4A">
        <w:rPr>
          <w:rFonts w:ascii="Times New Roman" w:eastAsia="Times New Roman" w:hAnsi="Times New Roman" w:cs="Times New Roman"/>
          <w:b/>
          <w:sz w:val="24"/>
          <w:szCs w:val="24"/>
        </w:rPr>
        <w:t xml:space="preserve">Then spake the Lord to Paul in the night by a vision, </w:t>
      </w:r>
      <w:r w:rsidRPr="00E807F6">
        <w:rPr>
          <w:rFonts w:ascii="Times New Roman" w:eastAsia="Times New Roman" w:hAnsi="Times New Roman" w:cs="Times New Roman"/>
          <w:b/>
          <w:sz w:val="32"/>
          <w:szCs w:val="32"/>
        </w:rPr>
        <w:t>Be not afraid</w:t>
      </w:r>
      <w:r w:rsidRPr="00AF0B4A">
        <w:rPr>
          <w:rFonts w:ascii="Times New Roman" w:eastAsia="Times New Roman" w:hAnsi="Times New Roman" w:cs="Times New Roman"/>
          <w:b/>
          <w:sz w:val="24"/>
          <w:szCs w:val="24"/>
        </w:rPr>
        <w:t>, but speak, and hold not thy peace:</w:t>
      </w:r>
      <w:r w:rsidRPr="00AF0B4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 </w:t>
      </w:r>
      <w:r w:rsidRPr="00E807F6">
        <w:rPr>
          <w:rFonts w:ascii="Times New Roman" w:eastAsia="Times New Roman" w:hAnsi="Times New Roman" w:cs="Times New Roman"/>
          <w:b/>
          <w:sz w:val="36"/>
          <w:szCs w:val="36"/>
        </w:rPr>
        <w:t>For I am with thee</w:t>
      </w:r>
      <w:r w:rsidRPr="00AF0B4A">
        <w:rPr>
          <w:rFonts w:ascii="Times New Roman" w:eastAsia="Times New Roman" w:hAnsi="Times New Roman" w:cs="Times New Roman"/>
          <w:b/>
          <w:sz w:val="24"/>
          <w:szCs w:val="24"/>
        </w:rPr>
        <w:t>, and no man shall set on thee to hurt thee: for I have much people in this city.”</w:t>
      </w:r>
    </w:p>
    <w:p w:rsidR="00AF0B4A" w:rsidRDefault="00CA0866" w:rsidP="00221D1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noProof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Don’t you just adore the Apostle Paul???  Don’t you just appreciate his inspiringly awesome words??  Don’t you just always, down-deep-in-your-soul, know that Jesus never fails? </w:t>
      </w:r>
      <w:r w:rsidRPr="00CA0866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shd w:val="clear" w:color="auto" w:fill="FF00FF"/>
        </w:rPr>
        <w:t>(Don’t you just??!!??)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</w:p>
    <w:p w:rsidR="00CA0866" w:rsidRPr="00221D15" w:rsidRDefault="00CA0866" w:rsidP="00221D1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Aharoni"/>
          <w:b/>
          <w:color w:val="000000"/>
          <w:sz w:val="36"/>
          <w:szCs w:val="36"/>
        </w:rPr>
        <w:t>And…</w:t>
      </w:r>
      <w:r w:rsidRPr="00CA0866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here’s the center, crux, core, axis, foundation, base, nucleus, highlight, emphasis, hub, heart, focal point, and </w:t>
      </w:r>
      <w:r w:rsidRPr="00CA0866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  <w:t>“underline”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of these perfectly promising verses….God Himself said, </w:t>
      </w:r>
    </w:p>
    <w:p w:rsidR="002F25C1" w:rsidRDefault="00221D15" w:rsidP="00221D1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shd w:val="clear" w:color="auto" w:fill="FF80BF"/>
        </w:rPr>
      </w:pPr>
      <w:r w:rsidRPr="00221D15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shd w:val="clear" w:color="auto" w:fill="FF80BF"/>
        </w:rPr>
        <w:t>"</w:t>
      </w:r>
      <w:r w:rsidR="00AF0B4A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shd w:val="clear" w:color="auto" w:fill="FF80BF"/>
        </w:rPr>
        <w:t xml:space="preserve">Be not </w:t>
      </w:r>
      <w:r w:rsidRPr="00221D15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shd w:val="clear" w:color="auto" w:fill="FF80BF"/>
        </w:rPr>
        <w:t>afraid!"</w:t>
      </w:r>
      <w:r w:rsidR="002F25C1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shd w:val="clear" w:color="auto" w:fill="FF80BF"/>
        </w:rPr>
        <w:t>….</w:t>
      </w:r>
      <w:r w:rsidRPr="00221D15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shd w:val="clear" w:color="auto" w:fill="FF80BF"/>
        </w:rPr>
        <w:t xml:space="preserve"> </w:t>
      </w:r>
      <w:r w:rsidRPr="00221D15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shd w:val="clear" w:color="auto" w:fill="FF80BF"/>
        </w:rPr>
        <w:t>(for)</w:t>
      </w:r>
      <w:r w:rsidR="002F25C1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shd w:val="clear" w:color="auto" w:fill="FF80BF"/>
        </w:rPr>
        <w:t xml:space="preserve"> ….</w:t>
      </w:r>
    </w:p>
    <w:p w:rsidR="002F25C1" w:rsidRPr="00CA0866" w:rsidRDefault="00221D15" w:rsidP="00CA086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FFFF"/>
          <w:sz w:val="36"/>
          <w:szCs w:val="36"/>
          <w:shd w:val="clear" w:color="auto" w:fill="007F40"/>
        </w:rPr>
      </w:pPr>
      <w:r w:rsidRPr="00221D15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shd w:val="clear" w:color="auto" w:fill="FF80BF"/>
        </w:rPr>
        <w:t xml:space="preserve"> </w:t>
      </w:r>
      <w:r w:rsidRPr="00221D15">
        <w:rPr>
          <w:rFonts w:ascii="Bookman Old Style" w:eastAsia="Times New Roman" w:hAnsi="Bookman Old Style" w:cs="Times New Roman"/>
          <w:b/>
          <w:bCs/>
          <w:color w:val="FFFFFF"/>
          <w:sz w:val="36"/>
          <w:szCs w:val="36"/>
          <w:shd w:val="clear" w:color="auto" w:fill="007F40"/>
        </w:rPr>
        <w:t>"I am with you!"</w:t>
      </w:r>
    </w:p>
    <w:p w:rsidR="002F25C1" w:rsidRPr="002F25C1" w:rsidRDefault="002F25C1" w:rsidP="002F25C1">
      <w:pPr>
        <w:jc w:val="center"/>
        <w:rPr>
          <w:rFonts w:ascii="Inkpen2 Script" w:hAnsi="Inkpen2 Script"/>
          <w:b/>
          <w:sz w:val="24"/>
          <w:szCs w:val="24"/>
        </w:rPr>
      </w:pPr>
      <w:r w:rsidRPr="002F25C1">
        <w:rPr>
          <w:rFonts w:ascii="Inkpen2 Script" w:hAnsi="Inkpen2 Script"/>
          <w:b/>
          <w:sz w:val="24"/>
          <w:szCs w:val="24"/>
        </w:rPr>
        <w:t>Four words…</w:t>
      </w:r>
      <w:r w:rsidR="002F3B5A" w:rsidRPr="002F25C1">
        <w:rPr>
          <w:rFonts w:ascii="Inkpen2 Script" w:hAnsi="Inkpen2 Script"/>
          <w:b/>
          <w:sz w:val="24"/>
          <w:szCs w:val="24"/>
        </w:rPr>
        <w:t>.</w:t>
      </w:r>
      <w:r w:rsidR="002F3B5A">
        <w:rPr>
          <w:rFonts w:ascii="Inkpen2 Script" w:hAnsi="Inkpen2 Script"/>
          <w:b/>
          <w:sz w:val="24"/>
          <w:szCs w:val="24"/>
        </w:rPr>
        <w:t xml:space="preserve"> (COUNT</w:t>
      </w:r>
      <w:r w:rsidR="00CA0866">
        <w:rPr>
          <w:rFonts w:ascii="Inkpen2 Script" w:hAnsi="Inkpen2 Script"/>
          <w:b/>
          <w:sz w:val="24"/>
          <w:szCs w:val="24"/>
        </w:rPr>
        <w:t xml:space="preserve"> ‘EM…..”</w:t>
      </w:r>
      <w:r w:rsidRPr="002F25C1">
        <w:rPr>
          <w:rFonts w:ascii="Inkpen2 Script" w:hAnsi="Inkpen2 Script"/>
          <w:b/>
          <w:sz w:val="24"/>
          <w:szCs w:val="24"/>
        </w:rPr>
        <w:t>.1</w:t>
      </w:r>
      <w:r w:rsidR="002F3B5A" w:rsidRPr="002F25C1">
        <w:rPr>
          <w:rFonts w:ascii="Inkpen2 Script" w:hAnsi="Inkpen2 Script"/>
          <w:b/>
          <w:sz w:val="24"/>
          <w:szCs w:val="24"/>
        </w:rPr>
        <w:t>, 2, 3, 4</w:t>
      </w:r>
      <w:proofErr w:type="gramStart"/>
      <w:r w:rsidR="00CA0866">
        <w:rPr>
          <w:rFonts w:ascii="Inkpen2 Script" w:hAnsi="Inkpen2 Script"/>
          <w:b/>
          <w:sz w:val="24"/>
          <w:szCs w:val="24"/>
        </w:rPr>
        <w:t>”</w:t>
      </w:r>
      <w:r w:rsidR="008C584A">
        <w:rPr>
          <w:rFonts w:ascii="Inkpen2 Script" w:hAnsi="Inkpen2 Script"/>
          <w:b/>
          <w:sz w:val="24"/>
          <w:szCs w:val="24"/>
        </w:rPr>
        <w:t xml:space="preserve"> </w:t>
      </w:r>
      <w:proofErr w:type="gramEnd"/>
      <w:r w:rsidR="008C584A">
        <w:rPr>
          <w:rFonts w:ascii="Inkpen2 Script" w:hAnsi="Inkpen2 Script"/>
          <w:b/>
          <w:noProof/>
          <w:sz w:val="24"/>
          <w:szCs w:val="24"/>
        </w:rPr>
        <w:drawing>
          <wp:inline distT="0" distB="0" distL="0" distR="0">
            <wp:extent cx="767760" cy="767760"/>
            <wp:effectExtent l="19050" t="0" r="0" b="0"/>
            <wp:docPr id="1" name="Picture 1" descr="C:\Users\Linda\AppData\Local\Microsoft\Windows\Temporary Internet Files\Content.IE5\NRV9JYOK\MM90035675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NRV9JYOK\MM900356759[1]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40" cy="77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866">
        <w:rPr>
          <w:rFonts w:ascii="Inkpen2 Script" w:hAnsi="Inkpen2 Script"/>
          <w:b/>
          <w:sz w:val="24"/>
          <w:szCs w:val="24"/>
        </w:rPr>
        <w:t xml:space="preserve">) </w:t>
      </w:r>
      <w:r w:rsidRPr="00AF0B4A">
        <w:rPr>
          <w:rFonts w:ascii="Jokerman" w:hAnsi="Jokerman"/>
          <w:b/>
          <w:sz w:val="24"/>
          <w:szCs w:val="24"/>
        </w:rPr>
        <w:t>fundamental, foundational, “forever” utte</w:t>
      </w:r>
      <w:r w:rsidR="00CA0866" w:rsidRPr="00AF0B4A">
        <w:rPr>
          <w:rFonts w:ascii="Jokerman" w:hAnsi="Jokerman"/>
          <w:b/>
          <w:sz w:val="24"/>
          <w:szCs w:val="24"/>
        </w:rPr>
        <w:t>r</w:t>
      </w:r>
      <w:r w:rsidR="00DC3330" w:rsidRPr="00AF0B4A">
        <w:rPr>
          <w:rFonts w:ascii="Jokerman" w:hAnsi="Jokerman"/>
          <w:b/>
          <w:sz w:val="24"/>
          <w:szCs w:val="24"/>
        </w:rPr>
        <w:t>ances that will FOLLOW</w:t>
      </w:r>
      <w:r w:rsidR="00CA0866" w:rsidRPr="00AF0B4A">
        <w:rPr>
          <w:rFonts w:ascii="Jokerman" w:hAnsi="Jokerman"/>
          <w:b/>
          <w:sz w:val="24"/>
          <w:szCs w:val="24"/>
        </w:rPr>
        <w:t xml:space="preserve"> you firmly</w:t>
      </w:r>
      <w:r w:rsidRPr="00AF0B4A">
        <w:rPr>
          <w:rFonts w:ascii="Jokerman" w:hAnsi="Jokerman"/>
          <w:b/>
          <w:sz w:val="24"/>
          <w:szCs w:val="24"/>
        </w:rPr>
        <w:t xml:space="preserve"> into</w:t>
      </w:r>
      <w:r w:rsidR="002F3B5A" w:rsidRPr="00AF0B4A">
        <w:rPr>
          <w:rFonts w:ascii="Jokerman" w:hAnsi="Jokerman"/>
          <w:b/>
          <w:sz w:val="24"/>
          <w:szCs w:val="24"/>
        </w:rPr>
        <w:t xml:space="preserve"> infinity</w:t>
      </w:r>
      <w:r w:rsidRPr="00AF0B4A">
        <w:rPr>
          <w:rFonts w:ascii="Jokerman" w:hAnsi="Jokerman"/>
          <w:b/>
          <w:sz w:val="24"/>
          <w:szCs w:val="24"/>
        </w:rPr>
        <w:t>!</w:t>
      </w:r>
      <w:r w:rsidR="00E807F6">
        <w:rPr>
          <w:rFonts w:ascii="Jokerman" w:hAnsi="Jokerman"/>
          <w:b/>
          <w:sz w:val="24"/>
          <w:szCs w:val="24"/>
        </w:rPr>
        <w:t xml:space="preserve"> </w:t>
      </w:r>
      <w:r w:rsidR="00E807F6" w:rsidRPr="00221D15">
        <w:rPr>
          <w:rFonts w:ascii="Bookman Old Style" w:eastAsia="Times New Roman" w:hAnsi="Bookman Old Style" w:cs="Times New Roman"/>
          <w:b/>
          <w:bCs/>
          <w:color w:val="FFFFFF"/>
          <w:sz w:val="36"/>
          <w:szCs w:val="36"/>
          <w:shd w:val="clear" w:color="auto" w:fill="007F40"/>
        </w:rPr>
        <w:t>"I am with you!"</w:t>
      </w:r>
    </w:p>
    <w:p w:rsidR="00CA0866" w:rsidRDefault="008C584A" w:rsidP="00221D1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What’s up for you today?  May you</w:t>
      </w:r>
      <w:r w:rsidR="00CA0866" w:rsidRPr="00221D15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 xml:space="preserve"> </w:t>
      </w:r>
      <w:r w:rsidR="00CA086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>s</w:t>
      </w:r>
      <w:r w:rsidR="00221D15" w:rsidRPr="00221D15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 xml:space="preserve">peak up, </w:t>
      </w:r>
      <w:r w:rsidR="0048611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 xml:space="preserve">step up, 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 xml:space="preserve">show up, cheer up </w:t>
      </w:r>
      <w:r w:rsidR="0048611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>and shape up</w:t>
      </w:r>
      <w:r w:rsidR="00221D15" w:rsidRPr="00221D15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 xml:space="preserve"> for King Jesus</w:t>
      </w:r>
      <w:r w:rsidR="00CA086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 xml:space="preserve">!  </w:t>
      </w:r>
      <w:r w:rsidR="0048611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>And the upshot of</w:t>
      </w:r>
      <w:r w:rsidR="00DC3330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 xml:space="preserve"> Paul’s upbeat </w:t>
      </w:r>
      <w:r w:rsidR="002F3B5A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>‘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>wrap up’</w:t>
      </w:r>
      <w:r w:rsidR="002F3B5A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 xml:space="preserve"> </w:t>
      </w:r>
      <w:r w:rsidR="00DC3330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>is THIS</w:t>
      </w:r>
      <w:r w:rsidR="0048611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00FF"/>
        </w:rPr>
        <w:t>…</w:t>
      </w:r>
    </w:p>
    <w:p w:rsidR="00CA0866" w:rsidRPr="00E807F6" w:rsidRDefault="00CA0866" w:rsidP="00221D15">
      <w:pPr>
        <w:shd w:val="clear" w:color="auto" w:fill="FFFFFF"/>
        <w:spacing w:after="0" w:line="240" w:lineRule="auto"/>
        <w:rPr>
          <w:rFonts w:ascii="Engravers MT" w:eastAsia="Times New Roman" w:hAnsi="Engravers MT" w:cs="Times New Roman"/>
          <w:b/>
          <w:bCs/>
          <w:color w:val="FF00FF"/>
          <w:sz w:val="24"/>
          <w:szCs w:val="24"/>
          <w:shd w:val="clear" w:color="auto" w:fill="FF00FF"/>
        </w:rPr>
      </w:pPr>
    </w:p>
    <w:p w:rsidR="00486117" w:rsidRPr="00E807F6" w:rsidRDefault="00AF0B4A" w:rsidP="00AF0B4A">
      <w:pPr>
        <w:shd w:val="clear" w:color="auto" w:fill="FFFFFF"/>
        <w:spacing w:after="0" w:line="240" w:lineRule="auto"/>
        <w:jc w:val="center"/>
        <w:rPr>
          <w:rFonts w:ascii="Engravers MT" w:eastAsia="Times New Roman" w:hAnsi="Engravers MT" w:cs="Times New Roman"/>
          <w:b/>
          <w:bCs/>
          <w:color w:val="FF00FF"/>
          <w:sz w:val="24"/>
          <w:szCs w:val="24"/>
          <w:shd w:val="clear" w:color="auto" w:fill="FF80BF"/>
        </w:rPr>
      </w:pPr>
      <w:r w:rsidRPr="00E807F6">
        <w:rPr>
          <w:rFonts w:ascii="Engravers MT" w:eastAsia="Times New Roman" w:hAnsi="Engravers MT" w:cs="Times New Roman"/>
          <w:b/>
          <w:color w:val="FF00FF"/>
          <w:sz w:val="24"/>
          <w:szCs w:val="24"/>
        </w:rPr>
        <w:t>“Be not afraid, but speak, and hold not thy peace:</w:t>
      </w:r>
      <w:r w:rsidRPr="00E807F6">
        <w:rPr>
          <w:rFonts w:ascii="Engravers MT" w:eastAsia="Times New Roman" w:hAnsi="Engravers MT" w:cs="Times New Roman"/>
          <w:b/>
          <w:color w:val="FF00FF"/>
          <w:sz w:val="24"/>
          <w:szCs w:val="24"/>
          <w:vertAlign w:val="superscript"/>
        </w:rPr>
        <w:t> </w:t>
      </w:r>
      <w:r w:rsidRPr="00E807F6">
        <w:rPr>
          <w:rFonts w:ascii="Engravers MT" w:eastAsia="Times New Roman" w:hAnsi="Engravers MT" w:cs="Times New Roman"/>
          <w:b/>
          <w:color w:val="FF00FF"/>
          <w:sz w:val="24"/>
          <w:szCs w:val="24"/>
        </w:rPr>
        <w:t xml:space="preserve">For I am with </w:t>
      </w:r>
      <w:r w:rsidR="00E807F6" w:rsidRPr="00E807F6">
        <w:rPr>
          <w:rFonts w:ascii="Engravers MT" w:eastAsia="Times New Roman" w:hAnsi="Engravers MT" w:cs="Times New Roman"/>
          <w:b/>
          <w:color w:val="FF00FF"/>
          <w:sz w:val="24"/>
          <w:szCs w:val="24"/>
        </w:rPr>
        <w:t>thee</w:t>
      </w:r>
      <w:r w:rsidRPr="00E807F6">
        <w:rPr>
          <w:rFonts w:ascii="Engravers MT" w:eastAsia="Times New Roman" w:hAnsi="Engravers MT" w:cs="Times New Roman"/>
          <w:b/>
          <w:color w:val="FF00FF"/>
          <w:sz w:val="24"/>
          <w:szCs w:val="24"/>
        </w:rPr>
        <w:t xml:space="preserve"> and no man shall set on thee to hurt thee!”</w:t>
      </w:r>
    </w:p>
    <w:p w:rsidR="00DC3330" w:rsidRDefault="00E807F6" w:rsidP="0048611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80BF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This</w:t>
      </w:r>
      <w:r w:rsidR="00AF0B4A">
        <w:rPr>
          <w:rFonts w:ascii="Bookman Old Style" w:eastAsia="Times New Roman" w:hAnsi="Bookman Old Style" w:cs="Times New Roman"/>
          <w:sz w:val="24"/>
          <w:szCs w:val="24"/>
        </w:rPr>
        <w:t xml:space="preserve"> “I Am With </w:t>
      </w:r>
      <w:r>
        <w:rPr>
          <w:rFonts w:ascii="Bookman Old Style" w:eastAsia="Times New Roman" w:hAnsi="Bookman Old Style" w:cs="Times New Roman"/>
          <w:sz w:val="24"/>
          <w:szCs w:val="24"/>
        </w:rPr>
        <w:t>Thee” Tues</w:t>
      </w:r>
      <w:r w:rsidR="00AF0B4A">
        <w:rPr>
          <w:rFonts w:ascii="Bookman Old Style" w:eastAsia="Times New Roman" w:hAnsi="Bookman Old Style" w:cs="Times New Roman"/>
          <w:sz w:val="24"/>
          <w:szCs w:val="24"/>
        </w:rPr>
        <w:t>day</w:t>
      </w:r>
      <w:r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AF0B4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re-visit what the Apostle </w:t>
      </w:r>
      <w:r w:rsidR="00AF0B4A">
        <w:rPr>
          <w:rFonts w:ascii="Bookman Old Style" w:eastAsia="Times New Roman" w:hAnsi="Bookman Old Style" w:cs="Times New Roman"/>
          <w:sz w:val="24"/>
          <w:szCs w:val="24"/>
        </w:rPr>
        <w:t>Paul’s “felt tip,” “fountain pen</w:t>
      </w:r>
      <w:proofErr w:type="gramStart"/>
      <w:r w:rsidR="00AF0B4A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8C584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End"/>
      <w:r w:rsidR="008C584A" w:rsidRPr="008C584A">
        <w:rPr>
          <w:rFonts w:ascii="Bookman Old Style" w:eastAsia="Times New Roman" w:hAnsi="Bookman Old Style" w:cs="Times New Roman"/>
          <w:sz w:val="24"/>
          <w:szCs w:val="24"/>
        </w:rPr>
        <w:drawing>
          <wp:inline distT="0" distB="0" distL="0" distR="0">
            <wp:extent cx="616689" cy="616689"/>
            <wp:effectExtent l="19050" t="0" r="0" b="0"/>
            <wp:docPr id="3" name="Picture 2" descr="C:\Users\Linda\AppData\Local\Microsoft\Windows\Temporary Internet Files\Content.IE5\NRV9JYOK\MC9002341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\AppData\Local\Microsoft\Windows\Temporary Internet Files\Content.IE5\NRV9JYOK\MC9002341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0" cy="61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B4A">
        <w:rPr>
          <w:rFonts w:ascii="Bookman Old Style" w:eastAsia="Times New Roman" w:hAnsi="Bookman Old Style" w:cs="Times New Roman"/>
          <w:sz w:val="24"/>
          <w:szCs w:val="24"/>
        </w:rPr>
        <w:t>” “marker”, “highlighter,” or “ballpoint</w:t>
      </w:r>
      <w:r w:rsidR="00DC3330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AF0B4A">
        <w:rPr>
          <w:rFonts w:ascii="Bookman Old Style" w:eastAsia="Times New Roman" w:hAnsi="Bookman Old Style" w:cs="Times New Roman"/>
          <w:sz w:val="24"/>
          <w:szCs w:val="24"/>
        </w:rPr>
        <w:t xml:space="preserve">” wrote </w:t>
      </w:r>
      <w:r>
        <w:rPr>
          <w:rFonts w:ascii="Bookman Old Style" w:eastAsia="Times New Roman" w:hAnsi="Bookman Old Style" w:cs="Times New Roman"/>
          <w:sz w:val="24"/>
          <w:szCs w:val="24"/>
        </w:rPr>
        <w:t>about our King’s own words--</w:t>
      </w:r>
    </w:p>
    <w:p w:rsidR="00221D15" w:rsidRDefault="00221D15" w:rsidP="00221D1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FFFF"/>
          <w:sz w:val="36"/>
          <w:szCs w:val="36"/>
          <w:shd w:val="clear" w:color="auto" w:fill="007F40"/>
        </w:rPr>
      </w:pPr>
      <w:r w:rsidRPr="00221D15">
        <w:rPr>
          <w:rFonts w:ascii="Bookman Old Style" w:eastAsia="Times New Roman" w:hAnsi="Bookman Old Style" w:cs="Times New Roman"/>
          <w:b/>
          <w:bCs/>
          <w:color w:val="FFFFFF"/>
          <w:sz w:val="36"/>
          <w:szCs w:val="36"/>
          <w:shd w:val="clear" w:color="auto" w:fill="007F40"/>
        </w:rPr>
        <w:t xml:space="preserve">"I am with you!" </w:t>
      </w:r>
    </w:p>
    <w:p w:rsidR="00CA0866" w:rsidRPr="00221D15" w:rsidRDefault="00CA0866" w:rsidP="00E807F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486117" w:rsidRDefault="00486117" w:rsidP="00221D1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It is always and forever, because of Him,</w:t>
      </w:r>
    </w:p>
    <w:p w:rsidR="00486117" w:rsidRPr="00C4443F" w:rsidRDefault="00C4443F" w:rsidP="00221D15">
      <w:pPr>
        <w:shd w:val="clear" w:color="auto" w:fill="FFFFFF"/>
        <w:spacing w:after="0" w:line="240" w:lineRule="auto"/>
        <w:jc w:val="center"/>
        <w:rPr>
          <w:rFonts w:ascii="Jivetalk" w:eastAsia="Times New Roman" w:hAnsi="Jivetalk" w:cs="Times New Roman"/>
          <w:color w:val="00B050"/>
          <w:sz w:val="28"/>
          <w:szCs w:val="28"/>
        </w:rPr>
      </w:pPr>
      <w:r w:rsidRPr="00C4443F">
        <w:rPr>
          <w:rFonts w:ascii="Jivetalk" w:eastAsia="Times New Roman" w:hAnsi="Jivetalk" w:cs="Times New Roman"/>
          <w:color w:val="00B050"/>
          <w:sz w:val="28"/>
          <w:szCs w:val="28"/>
        </w:rPr>
        <w:t>L</w:t>
      </w:r>
      <w:r w:rsidR="00486117" w:rsidRPr="00C4443F">
        <w:rPr>
          <w:rFonts w:ascii="Jivetalk" w:eastAsia="Times New Roman" w:hAnsi="Jivetalk" w:cs="Times New Roman"/>
          <w:color w:val="00B050"/>
          <w:sz w:val="28"/>
          <w:szCs w:val="28"/>
        </w:rPr>
        <w:t>indi</w:t>
      </w:r>
    </w:p>
    <w:p w:rsidR="00C4443F" w:rsidRDefault="00C4443F" w:rsidP="00221D1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C4443F" w:rsidRPr="00C4443F" w:rsidRDefault="00C4443F" w:rsidP="00C44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CC0066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color w:val="CC0066"/>
          <w:sz w:val="20"/>
          <w:szCs w:val="20"/>
        </w:rPr>
        <w:t>Dear God, I am soo sorry for my failings and weaknesses and shortcomings.  Help me be true, more focused, more centered in Your Word, and more f</w:t>
      </w:r>
      <w:r w:rsidR="00E807F6">
        <w:rPr>
          <w:rFonts w:ascii="Bookman Old Style" w:eastAsia="Times New Roman" w:hAnsi="Bookman Old Style" w:cs="Times New Roman"/>
          <w:b/>
          <w:color w:val="CC0066"/>
          <w:sz w:val="20"/>
          <w:szCs w:val="20"/>
        </w:rPr>
        <w:t xml:space="preserve">aithful.  Forgive me.  Help me center around Your precious words, “I am with you!” </w:t>
      </w:r>
      <w:r>
        <w:rPr>
          <w:rFonts w:ascii="Bookman Old Style" w:eastAsia="Times New Roman" w:hAnsi="Bookman Old Style" w:cs="Times New Roman"/>
          <w:b/>
          <w:color w:val="CC0066"/>
          <w:sz w:val="20"/>
          <w:szCs w:val="20"/>
        </w:rPr>
        <w:t xml:space="preserve"> Guide me.  I love You!  Assist the hungry; shelter the homeless; provide for the needy; heal the sick. </w:t>
      </w:r>
      <w:r w:rsidR="00E807F6">
        <w:rPr>
          <w:rFonts w:ascii="Bookman Old Style" w:eastAsia="Times New Roman" w:hAnsi="Bookman Old Style" w:cs="Times New Roman"/>
          <w:b/>
          <w:color w:val="CC0066"/>
          <w:sz w:val="20"/>
          <w:szCs w:val="20"/>
        </w:rPr>
        <w:t xml:space="preserve">Protect Your people, Israel, from the constant danger and attacks. </w:t>
      </w:r>
      <w:r>
        <w:rPr>
          <w:rFonts w:ascii="Bookman Old Style" w:eastAsia="Times New Roman" w:hAnsi="Bookman Old Style" w:cs="Times New Roman"/>
          <w:b/>
          <w:color w:val="CC0066"/>
          <w:sz w:val="20"/>
          <w:szCs w:val="20"/>
        </w:rPr>
        <w:t xml:space="preserve"> Show me how to be Your “hands </w:t>
      </w:r>
      <w:r>
        <w:rPr>
          <w:rFonts w:ascii="Bookman Old Style" w:eastAsia="Times New Roman" w:hAnsi="Bookman Old Style" w:cs="Times New Roman"/>
          <w:b/>
          <w:color w:val="CC0066"/>
          <w:sz w:val="20"/>
          <w:szCs w:val="20"/>
        </w:rPr>
        <w:lastRenderedPageBreak/>
        <w:t xml:space="preserve">and feet” today.  </w:t>
      </w:r>
      <w:r w:rsidR="00E807F6">
        <w:rPr>
          <w:rFonts w:ascii="Bookman Old Style" w:eastAsia="Times New Roman" w:hAnsi="Bookman Old Style" w:cs="Times New Roman"/>
          <w:b/>
          <w:color w:val="CC0066"/>
          <w:sz w:val="20"/>
          <w:szCs w:val="20"/>
        </w:rPr>
        <w:t xml:space="preserve">Show me the hidden truths in Your Word. </w:t>
      </w:r>
      <w:r>
        <w:rPr>
          <w:rFonts w:ascii="Bookman Old Style" w:eastAsia="Times New Roman" w:hAnsi="Bookman Old Style" w:cs="Times New Roman"/>
          <w:b/>
          <w:color w:val="CC0066"/>
          <w:sz w:val="20"/>
          <w:szCs w:val="20"/>
        </w:rPr>
        <w:t xml:space="preserve"> I love You.  I worship You. </w:t>
      </w:r>
      <w:r w:rsidR="00E807F6">
        <w:rPr>
          <w:rFonts w:ascii="Bookman Old Style" w:eastAsia="Times New Roman" w:hAnsi="Bookman Old Style" w:cs="Times New Roman"/>
          <w:b/>
          <w:color w:val="CC0066"/>
          <w:sz w:val="20"/>
          <w:szCs w:val="20"/>
        </w:rPr>
        <w:t xml:space="preserve">I ask for a new purpose to my endeavors in Your Kingdom. </w:t>
      </w:r>
      <w:r>
        <w:rPr>
          <w:rFonts w:ascii="Bookman Old Style" w:eastAsia="Times New Roman" w:hAnsi="Bookman Old Style" w:cs="Times New Roman"/>
          <w:b/>
          <w:color w:val="CC0066"/>
          <w:sz w:val="20"/>
          <w:szCs w:val="20"/>
        </w:rPr>
        <w:t xml:space="preserve"> In Jesus’ name, Amen.</w:t>
      </w:r>
    </w:p>
    <w:sectPr w:rsidR="00C4443F" w:rsidRPr="00C4443F" w:rsidSect="0013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nkpen2 Scrip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Jivetal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1D15"/>
    <w:rsid w:val="00126BFD"/>
    <w:rsid w:val="001308D8"/>
    <w:rsid w:val="00221D15"/>
    <w:rsid w:val="002F25C1"/>
    <w:rsid w:val="002F3B5A"/>
    <w:rsid w:val="0036540F"/>
    <w:rsid w:val="00384A36"/>
    <w:rsid w:val="00486117"/>
    <w:rsid w:val="008C584A"/>
    <w:rsid w:val="00932E8E"/>
    <w:rsid w:val="00AF0B4A"/>
    <w:rsid w:val="00B04E64"/>
    <w:rsid w:val="00C4443F"/>
    <w:rsid w:val="00CA0866"/>
    <w:rsid w:val="00DC3330"/>
    <w:rsid w:val="00E807F6"/>
    <w:rsid w:val="00F8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D8"/>
  </w:style>
  <w:style w:type="paragraph" w:styleId="Heading3">
    <w:name w:val="heading 3"/>
    <w:basedOn w:val="Normal"/>
    <w:link w:val="Heading3Char"/>
    <w:uiPriority w:val="9"/>
    <w:qFormat/>
    <w:rsid w:val="00AF0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F0B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F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sm">
    <w:name w:val="txt-sm"/>
    <w:basedOn w:val="Normal"/>
    <w:rsid w:val="00AF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F0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6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7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9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01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5992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2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4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14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30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31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92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3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3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54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571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90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10</cp:revision>
  <dcterms:created xsi:type="dcterms:W3CDTF">2012-05-04T18:23:00Z</dcterms:created>
  <dcterms:modified xsi:type="dcterms:W3CDTF">2014-08-04T11:35:00Z</dcterms:modified>
</cp:coreProperties>
</file>