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9F" w:rsidRDefault="00D8609F" w:rsidP="00F6472D">
      <w:pPr>
        <w:pStyle w:val="chapter-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484E">
        <w:rPr>
          <w:rStyle w:val="text"/>
          <w:b/>
          <w:sz w:val="28"/>
          <w:szCs w:val="28"/>
        </w:rPr>
        <w:t>Psalm 61:1-4, KJV,</w:t>
      </w:r>
      <w:r w:rsidR="00F6472D">
        <w:rPr>
          <w:rStyle w:val="text"/>
          <w:b/>
          <w:sz w:val="28"/>
          <w:szCs w:val="28"/>
        </w:rPr>
        <w:t xml:space="preserve"> </w:t>
      </w:r>
      <w:r w:rsidR="00F6472D" w:rsidRPr="00F6472D">
        <w:rPr>
          <w:rStyle w:val="text"/>
          <w:b/>
          <w:sz w:val="20"/>
          <w:szCs w:val="20"/>
        </w:rPr>
        <w:t>emphasis mine</w:t>
      </w:r>
      <w:proofErr w:type="gramStart"/>
      <w:r w:rsidR="00F6472D" w:rsidRPr="00F6472D">
        <w:rPr>
          <w:rStyle w:val="text"/>
          <w:b/>
          <w:sz w:val="20"/>
          <w:szCs w:val="20"/>
        </w:rPr>
        <w:t>,</w:t>
      </w:r>
      <w:r w:rsidR="00F6472D">
        <w:rPr>
          <w:rStyle w:val="text"/>
          <w:b/>
          <w:sz w:val="28"/>
          <w:szCs w:val="28"/>
        </w:rPr>
        <w:t xml:space="preserve"> </w:t>
      </w:r>
      <w:r>
        <w:rPr>
          <w:rStyle w:val="text"/>
        </w:rPr>
        <w:t xml:space="preserve"> “</w:t>
      </w:r>
      <w:proofErr w:type="gramEnd"/>
      <w:r>
        <w:rPr>
          <w:rStyle w:val="text"/>
        </w:rPr>
        <w:t>Hear my cry, O God; attend unto my prayer.</w:t>
      </w:r>
      <w:r>
        <w:rPr>
          <w:rStyle w:val="text"/>
          <w:vertAlign w:val="superscript"/>
        </w:rPr>
        <w:t xml:space="preserve">  </w:t>
      </w:r>
      <w:r>
        <w:rPr>
          <w:rStyle w:val="text"/>
        </w:rPr>
        <w:t xml:space="preserve">From the end of the earth will I cry unto thee, </w:t>
      </w:r>
      <w:r w:rsidRPr="00082CD3">
        <w:rPr>
          <w:rStyle w:val="text"/>
          <w:rFonts w:ascii="Engravers MT" w:hAnsi="Engravers MT"/>
          <w:b/>
          <w:highlight w:val="magenta"/>
        </w:rPr>
        <w:t>when my heart is overwhelmed: lead me to the rock that is higher than I.</w:t>
      </w:r>
      <w:r>
        <w:rPr>
          <w:rStyle w:val="text"/>
        </w:rPr>
        <w:t xml:space="preserve"> For thou hast been a shelter for me, and a strong tower from the enemy.</w:t>
      </w:r>
      <w:r>
        <w:rPr>
          <w:rStyle w:val="text"/>
          <w:vertAlign w:val="superscript"/>
        </w:rPr>
        <w:t> </w:t>
      </w:r>
      <w:r>
        <w:rPr>
          <w:rStyle w:val="text"/>
        </w:rPr>
        <w:t>I will abide in thy tabernacle for ever: I will trust in the covert of thy wings. Selah”</w:t>
      </w:r>
    </w:p>
    <w:p w:rsidR="00AE5BD1" w:rsidRPr="00AE5BD1" w:rsidRDefault="00AE5BD1" w:rsidP="00AE5BD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E5BD1" w:rsidRPr="001D4F5C" w:rsidRDefault="00AE5BD1" w:rsidP="00AE5BD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0"/>
          <w:szCs w:val="20"/>
        </w:rPr>
      </w:pPr>
      <w:r w:rsidRPr="00AE5BD1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>For everyone who is</w:t>
      </w:r>
      <w:r w:rsidR="001D4F5C" w:rsidRPr="001D4F5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 xml:space="preserve"> </w:t>
      </w:r>
      <w:r w:rsidR="001D4F5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>deserted</w:t>
      </w:r>
      <w:r w:rsidRPr="00AE5BD1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>,</w:t>
      </w:r>
      <w:r w:rsidRPr="00AE5BD1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 </w:t>
      </w:r>
      <w:r w:rsidR="00082CD3">
        <w:rPr>
          <w:rFonts w:ascii="Bookman Old Style" w:eastAsia="Times New Roman" w:hAnsi="Bookman Old Style" w:cs="Times New Roman"/>
          <w:color w:val="000000"/>
          <w:sz w:val="20"/>
          <w:szCs w:val="20"/>
        </w:rPr>
        <w:t>desperate, depressed</w:t>
      </w:r>
      <w:r w:rsidR="00D8609F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, </w:t>
      </w:r>
      <w:r w:rsidRPr="00AE5BD1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dejected, desolate, despairing, despondent, destroyed, disconsolate, discontented, distressed, doleful, dolorous, disappointed, down in the mouth, </w:t>
      </w:r>
      <w:r w:rsidRPr="00AE5BD1">
        <w:rPr>
          <w:rFonts w:ascii="Bookman Old Style" w:eastAsia="Times New Roman" w:hAnsi="Bookman Old Style" w:cs="Times New Roman"/>
          <w:color w:val="333333"/>
          <w:sz w:val="20"/>
          <w:szCs w:val="20"/>
        </w:rPr>
        <w:t>downcast,</w:t>
      </w:r>
      <w:r w:rsidR="00D8609F">
        <w:rPr>
          <w:rFonts w:ascii="Bookman Old Style" w:eastAsia="Times New Roman" w:hAnsi="Bookman Old Style" w:cs="Times New Roman"/>
          <w:color w:val="333333"/>
          <w:sz w:val="20"/>
          <w:szCs w:val="20"/>
        </w:rPr>
        <w:t xml:space="preserve"> discouraged</w:t>
      </w:r>
      <w:r w:rsidRPr="00AE5BD1">
        <w:rPr>
          <w:rFonts w:ascii="Bookman Old Style" w:eastAsia="Times New Roman" w:hAnsi="Bookman Old Style" w:cs="Times New Roman"/>
          <w:color w:val="333333"/>
          <w:sz w:val="20"/>
          <w:szCs w:val="20"/>
        </w:rPr>
        <w:t xml:space="preserve"> or dismayed,</w:t>
      </w:r>
      <w:r w:rsidR="001D4F5C">
        <w:rPr>
          <w:rFonts w:ascii="Bookman Old Style" w:eastAsia="Times New Roman" w:hAnsi="Bookman Old Style" w:cs="Times New Roman"/>
          <w:color w:val="333333"/>
          <w:sz w:val="20"/>
          <w:szCs w:val="20"/>
        </w:rPr>
        <w:t xml:space="preserve"> </w:t>
      </w:r>
      <w:r w:rsidRPr="001D4F5C">
        <w:rPr>
          <w:rFonts w:ascii="Aparajita" w:eastAsia="Times New Roman" w:hAnsi="Aparajita" w:cs="Aparajita"/>
          <w:b/>
          <w:color w:val="407F00"/>
          <w:sz w:val="24"/>
          <w:szCs w:val="24"/>
          <w:shd w:val="clear" w:color="auto" w:fill="FFFFFF"/>
        </w:rPr>
        <w:t>(</w:t>
      </w:r>
      <w:r w:rsidR="00082CD3" w:rsidRPr="001D4F5C">
        <w:rPr>
          <w:rFonts w:ascii="Aparajita" w:eastAsia="Times New Roman" w:hAnsi="Aparajita" w:cs="Aparajita"/>
          <w:b/>
          <w:color w:val="407F00"/>
          <w:sz w:val="24"/>
          <w:szCs w:val="24"/>
          <w:shd w:val="clear" w:color="auto" w:fill="FFFFFF"/>
        </w:rPr>
        <w:t>i.e.</w:t>
      </w:r>
      <w:r w:rsidR="001D4F5C" w:rsidRPr="001D4F5C">
        <w:rPr>
          <w:rFonts w:ascii="Aparajita" w:eastAsia="Times New Roman" w:hAnsi="Aparajita" w:cs="Aparajita"/>
          <w:b/>
          <w:color w:val="407F00"/>
          <w:sz w:val="24"/>
          <w:szCs w:val="24"/>
          <w:shd w:val="clear" w:color="auto" w:fill="FFFFFF"/>
        </w:rPr>
        <w:t xml:space="preserve">, </w:t>
      </w:r>
      <w:r w:rsidR="00D8609F">
        <w:rPr>
          <w:rFonts w:ascii="Aparajita" w:eastAsia="Times New Roman" w:hAnsi="Aparajita" w:cs="Aparajita"/>
          <w:b/>
          <w:color w:val="407F00"/>
          <w:sz w:val="24"/>
          <w:szCs w:val="24"/>
          <w:shd w:val="clear" w:color="auto" w:fill="FFFFFF"/>
        </w:rPr>
        <w:t>forlorn, forsaken, or friendless</w:t>
      </w:r>
      <w:r w:rsidR="00082CD3">
        <w:rPr>
          <w:rFonts w:ascii="Aparajita" w:eastAsia="Times New Roman" w:hAnsi="Aparajita" w:cs="Aparajita"/>
          <w:b/>
          <w:color w:val="407F00"/>
          <w:sz w:val="24"/>
          <w:szCs w:val="24"/>
          <w:shd w:val="clear" w:color="auto" w:fill="FFFFFF"/>
        </w:rPr>
        <w:t>)</w:t>
      </w:r>
      <w:r w:rsidR="00CC2F81">
        <w:rPr>
          <w:rFonts w:ascii="Aparajita" w:eastAsia="Times New Roman" w:hAnsi="Aparajita" w:cs="Aparajita"/>
          <w:b/>
          <w:noProof/>
          <w:color w:val="407F00"/>
          <w:sz w:val="24"/>
          <w:szCs w:val="24"/>
          <w:shd w:val="clear" w:color="auto" w:fill="FFFFFF"/>
        </w:rPr>
        <w:drawing>
          <wp:inline distT="0" distB="0" distL="0" distR="0">
            <wp:extent cx="778392" cy="754885"/>
            <wp:effectExtent l="19050" t="0" r="2658" b="0"/>
            <wp:docPr id="1" name="Picture 1" descr="C:\Users\Linda\AppData\Local\Microsoft\Windows\Temporary Internet Files\Content.IE5\H72VFY1T\MC900437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H72VFY1T\MC90043778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73" cy="76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BD1">
        <w:rPr>
          <w:rFonts w:ascii="Bookman Old Style" w:eastAsia="Times New Roman" w:hAnsi="Bookman Old Style" w:cs="Times New Roman"/>
          <w:color w:val="407F00"/>
          <w:sz w:val="36"/>
          <w:szCs w:val="36"/>
          <w:shd w:val="clear" w:color="auto" w:fill="FFFFFF"/>
        </w:rPr>
        <w:t>,</w:t>
      </w:r>
      <w:r w:rsidRPr="00AE5BD1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 </w:t>
      </w:r>
      <w:r w:rsidRPr="001D4F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Psalm 61 was written by King David </w:t>
      </w:r>
      <w:r w:rsidR="00F6472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especially, </w:t>
      </w:r>
      <w:r w:rsidRPr="001D4F5C">
        <w:rPr>
          <w:rFonts w:ascii="Arial" w:eastAsia="Times New Roman" w:hAnsi="Arial" w:cs="Arial"/>
          <w:b/>
          <w:bCs/>
          <w:i/>
          <w:iCs/>
          <w:color w:val="000000" w:themeColor="text1"/>
          <w:sz w:val="36"/>
        </w:rPr>
        <w:t xml:space="preserve">specifically for you!! </w:t>
      </w:r>
    </w:p>
    <w:p w:rsidR="00AE5BD1" w:rsidRPr="00F6472D" w:rsidRDefault="00AE5BD1" w:rsidP="00F6472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0"/>
          <w:szCs w:val="20"/>
        </w:rPr>
      </w:pPr>
      <w:r w:rsidRPr="001D4F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God, the Almighty Father, knew thousands of years ago that you</w:t>
      </w:r>
      <w:r w:rsidRPr="001D4F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8609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(and me!)</w:t>
      </w:r>
      <w:r w:rsidR="00D8609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</w:t>
      </w:r>
      <w:r w:rsidRPr="001D4F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would need these words of comfort and hope. Remember, today, </w:t>
      </w:r>
      <w:r w:rsidR="001D4F5C" w:rsidRPr="001D4F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this</w:t>
      </w:r>
      <w:r w:rsidR="00F6472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1D4F5C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"</w:t>
      </w:r>
      <w:r w:rsidR="00F6472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When My Heart</w:t>
      </w:r>
      <w:r w:rsidRPr="001D4F5C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" </w:t>
      </w:r>
      <w:r w:rsidR="00F6472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Mon</w:t>
      </w:r>
      <w:r w:rsidR="00D8609F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day</w:t>
      </w:r>
      <w:r w:rsidR="001D4F5C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,</w:t>
      </w:r>
      <w:r w:rsidRPr="001D4F5C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D4F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to lean on</w:t>
      </w:r>
      <w:r w:rsidRPr="001D4F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E5BD1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"the rock that is higher than I</w:t>
      </w:r>
      <w:r w:rsidR="00D8609F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,</w:t>
      </w:r>
      <w:r w:rsidRPr="00AE5BD1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"</w:t>
      </w:r>
    </w:p>
    <w:p w:rsidR="00AE5BD1" w:rsidRPr="001D4F5C" w:rsidRDefault="00082CD3" w:rsidP="00AE5BD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appreciat</w:t>
      </w:r>
      <w:r w:rsidR="00AE5BD1" w:rsidRPr="001D4F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ing that in the person of your great God</w:t>
      </w:r>
      <w:r w:rsidR="001D4F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</w:t>
      </w:r>
      <w:r w:rsidR="00AE5BD1" w:rsidRPr="001D4F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you have a </w:t>
      </w:r>
    </w:p>
    <w:p w:rsidR="00AE5BD1" w:rsidRDefault="00AE5BD1" w:rsidP="00AE5B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</w:rPr>
      </w:pPr>
      <w:proofErr w:type="gramStart"/>
      <w:r w:rsidRPr="00AE5BD1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>refuge</w:t>
      </w:r>
      <w:proofErr w:type="gramEnd"/>
      <w:r w:rsidRPr="00AE5BD1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 xml:space="preserve"> </w:t>
      </w:r>
      <w:r w:rsidRPr="00AE5B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and </w:t>
      </w:r>
      <w:r w:rsidRPr="00AE5BD1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 xml:space="preserve">strong tower </w:t>
      </w:r>
      <w:r w:rsidR="00CC2F81">
        <w:rPr>
          <w:rFonts w:ascii="Arial" w:eastAsia="Times New Roman" w:hAnsi="Arial" w:cs="Arial"/>
          <w:b/>
          <w:bCs/>
          <w:i/>
          <w:iCs/>
          <w:noProof/>
          <w:color w:val="000000"/>
          <w:sz w:val="36"/>
        </w:rPr>
        <w:drawing>
          <wp:inline distT="0" distB="0" distL="0" distR="0">
            <wp:extent cx="646386" cy="618872"/>
            <wp:effectExtent l="19050" t="0" r="1314" b="0"/>
            <wp:docPr id="2" name="Picture 2" descr="C:\Users\Linda\AppData\Local\Microsoft\Windows\Temporary Internet Files\Content.IE5\ED2QES59\MM90004109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\AppData\Local\Microsoft\Windows\Temporary Internet Files\Content.IE5\ED2QES59\MM900041090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95" cy="61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BD1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who is</w:t>
      </w:r>
      <w:r w:rsidRPr="00AE5BD1">
        <w:rPr>
          <w:rFonts w:ascii="Arial" w:eastAsia="Times New Roman" w:hAnsi="Arial" w:cs="Arial"/>
          <w:b/>
          <w:bCs/>
          <w:i/>
          <w:iCs/>
          <w:color w:val="000000"/>
          <w:sz w:val="36"/>
        </w:rPr>
        <w:t xml:space="preserve"> listening to your prayers!</w:t>
      </w:r>
    </w:p>
    <w:p w:rsidR="001D4F5C" w:rsidRPr="00AE5BD1" w:rsidRDefault="00082CD3" w:rsidP="00AE5BD1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>
        <w:rPr>
          <w:rStyle w:val="text"/>
          <w:rFonts w:ascii="Engravers MT" w:hAnsi="Engravers MT"/>
          <w:b/>
          <w:sz w:val="24"/>
          <w:szCs w:val="24"/>
          <w:highlight w:val="magenta"/>
        </w:rPr>
        <w:t>“</w:t>
      </w:r>
      <w:r w:rsidRPr="00082CD3">
        <w:rPr>
          <w:rStyle w:val="text"/>
          <w:rFonts w:ascii="Engravers MT" w:hAnsi="Engravers MT"/>
          <w:b/>
          <w:sz w:val="24"/>
          <w:szCs w:val="24"/>
          <w:highlight w:val="magenta"/>
        </w:rPr>
        <w:t xml:space="preserve">when my heart is overwhelmed: lead me to the rock that is higher than </w:t>
      </w:r>
      <w:r>
        <w:rPr>
          <w:rStyle w:val="text"/>
          <w:rFonts w:ascii="Engravers MT" w:hAnsi="Engravers MT"/>
          <w:b/>
          <w:sz w:val="24"/>
          <w:szCs w:val="24"/>
          <w:highlight w:val="magenta"/>
        </w:rPr>
        <w:t>I.”</w:t>
      </w:r>
    </w:p>
    <w:p w:rsidR="00AE5BD1" w:rsidRDefault="00AE5BD1" w:rsidP="00AE5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BD1">
        <w:rPr>
          <w:rFonts w:ascii="Times New Roman" w:eastAsia="Times New Roman" w:hAnsi="Times New Roman" w:cs="Times New Roman"/>
          <w:color w:val="000000"/>
          <w:sz w:val="24"/>
          <w:szCs w:val="24"/>
        </w:rPr>
        <w:t>It is always....</w:t>
      </w:r>
    </w:p>
    <w:p w:rsidR="001D4F5C" w:rsidRDefault="001D4F5C" w:rsidP="00AE5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Because of Him,</w:t>
      </w:r>
    </w:p>
    <w:p w:rsidR="00536F12" w:rsidRPr="00F6472D" w:rsidRDefault="00082CD3" w:rsidP="00F6472D">
      <w:pPr>
        <w:shd w:val="clear" w:color="auto" w:fill="FFFFFF"/>
        <w:spacing w:after="0" w:line="240" w:lineRule="auto"/>
        <w:jc w:val="center"/>
        <w:rPr>
          <w:rFonts w:ascii="Jivetalk" w:eastAsia="Times New Roman" w:hAnsi="Jivetalk" w:cs="Times New Roman"/>
          <w:b/>
          <w:color w:val="E010B8"/>
          <w:sz w:val="36"/>
          <w:szCs w:val="36"/>
        </w:rPr>
      </w:pPr>
      <w:r>
        <w:rPr>
          <w:rFonts w:ascii="Jivetalk" w:eastAsia="Times New Roman" w:hAnsi="Jivetalk" w:cs="Times New Roman"/>
          <w:b/>
          <w:color w:val="E010B8"/>
          <w:sz w:val="36"/>
          <w:szCs w:val="36"/>
        </w:rPr>
        <w:t>l</w:t>
      </w:r>
      <w:r w:rsidR="001D4F5C" w:rsidRPr="00082CD3">
        <w:rPr>
          <w:rFonts w:ascii="Jivetalk" w:eastAsia="Times New Roman" w:hAnsi="Jivetalk" w:cs="Times New Roman"/>
          <w:b/>
          <w:color w:val="E010B8"/>
          <w:sz w:val="36"/>
          <w:szCs w:val="36"/>
        </w:rPr>
        <w:t>indi</w:t>
      </w:r>
    </w:p>
    <w:p w:rsidR="00D8609F" w:rsidRPr="00D8609F" w:rsidRDefault="00D8609F" w:rsidP="00536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Dear Great God, in the mystery of Your goodness, I find peace.  In the presence of Your Holy Word, I find comfort.  In the shelter of Your wings, I find safety.  Protect me under the trust of Your covering and love.  Take me away from meanness, criticism, </w:t>
      </w:r>
      <w:r w:rsidR="00082CD3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denigration, censure, 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chastisement, rebuke, </w:t>
      </w:r>
      <w:r w:rsidR="00082CD3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reproach </w:t>
      </w:r>
      <w:r w:rsidR="00F6472D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and hatred.  Forgive my flaws and faults and failings and frailty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, and keep me from bitterness.  Let me </w:t>
      </w:r>
      <w:r w:rsidR="00536F12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strong and steady in Your Word.  Be with the hungry and needy,</w:t>
      </w:r>
      <w:r w:rsidR="00536F12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the sick and sorrowing, 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and show me how to serve You.  </w:t>
      </w:r>
      <w:r w:rsidR="00F6472D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Bring to earth Your Kingdom, my “soon coming” Kingdom!  Protect Your people Your city, Jerusalem!  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I love You with all my heart.  Keep me true. </w:t>
      </w:r>
      <w:r w:rsidR="00FB484E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Keep me faithful to You.  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In Jesus’ name, Amen.</w:t>
      </w:r>
    </w:p>
    <w:sectPr w:rsidR="00D8609F" w:rsidRPr="00D8609F" w:rsidSect="00ED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ivetal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1FA5"/>
    <w:rsid w:val="00042F8B"/>
    <w:rsid w:val="00051FA5"/>
    <w:rsid w:val="00060125"/>
    <w:rsid w:val="00082CD3"/>
    <w:rsid w:val="001D4F5C"/>
    <w:rsid w:val="003B43F8"/>
    <w:rsid w:val="00486F25"/>
    <w:rsid w:val="00536F12"/>
    <w:rsid w:val="008F3202"/>
    <w:rsid w:val="00AE5BD1"/>
    <w:rsid w:val="00CC2F81"/>
    <w:rsid w:val="00D8609F"/>
    <w:rsid w:val="00ED1FF7"/>
    <w:rsid w:val="00F6472D"/>
    <w:rsid w:val="00FB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Variable">
    <w:name w:val="HTML Variable"/>
    <w:basedOn w:val="DefaultParagraphFont"/>
    <w:uiPriority w:val="99"/>
    <w:semiHidden/>
    <w:unhideWhenUsed/>
    <w:rsid w:val="00051FA5"/>
    <w:rPr>
      <w:i/>
      <w:iCs/>
    </w:rPr>
  </w:style>
  <w:style w:type="character" w:styleId="Strong">
    <w:name w:val="Strong"/>
    <w:basedOn w:val="DefaultParagraphFont"/>
    <w:uiPriority w:val="22"/>
    <w:qFormat/>
    <w:rsid w:val="00051FA5"/>
    <w:rPr>
      <w:b/>
      <w:bCs/>
    </w:rPr>
  </w:style>
  <w:style w:type="character" w:customStyle="1" w:styleId="msid2531">
    <w:name w:val="ms__id2531"/>
    <w:basedOn w:val="DefaultParagraphFont"/>
    <w:rsid w:val="00AE5BD1"/>
  </w:style>
  <w:style w:type="character" w:customStyle="1" w:styleId="msid2532">
    <w:name w:val="ms__id2532"/>
    <w:basedOn w:val="DefaultParagraphFont"/>
    <w:rsid w:val="00AE5BD1"/>
  </w:style>
  <w:style w:type="character" w:customStyle="1" w:styleId="msid2533">
    <w:name w:val="ms__id2533"/>
    <w:basedOn w:val="DefaultParagraphFont"/>
    <w:rsid w:val="00AE5BD1"/>
  </w:style>
  <w:style w:type="character" w:customStyle="1" w:styleId="msid2534">
    <w:name w:val="ms__id2534"/>
    <w:basedOn w:val="DefaultParagraphFont"/>
    <w:rsid w:val="00AE5BD1"/>
  </w:style>
  <w:style w:type="character" w:customStyle="1" w:styleId="msid2535">
    <w:name w:val="ms__id2535"/>
    <w:basedOn w:val="DefaultParagraphFont"/>
    <w:rsid w:val="00AE5BD1"/>
  </w:style>
  <w:style w:type="character" w:customStyle="1" w:styleId="msid2536">
    <w:name w:val="ms__id2536"/>
    <w:basedOn w:val="DefaultParagraphFont"/>
    <w:rsid w:val="00AE5BD1"/>
  </w:style>
  <w:style w:type="character" w:customStyle="1" w:styleId="msid2537">
    <w:name w:val="ms__id2537"/>
    <w:basedOn w:val="DefaultParagraphFont"/>
    <w:rsid w:val="00AE5BD1"/>
  </w:style>
  <w:style w:type="character" w:customStyle="1" w:styleId="msid2538">
    <w:name w:val="ms__id2538"/>
    <w:basedOn w:val="DefaultParagraphFont"/>
    <w:rsid w:val="00AE5BD1"/>
  </w:style>
  <w:style w:type="character" w:customStyle="1" w:styleId="msid2539">
    <w:name w:val="ms__id2539"/>
    <w:basedOn w:val="DefaultParagraphFont"/>
    <w:rsid w:val="00AE5BD1"/>
  </w:style>
  <w:style w:type="character" w:customStyle="1" w:styleId="msid2540">
    <w:name w:val="ms__id2540"/>
    <w:basedOn w:val="DefaultParagraphFont"/>
    <w:rsid w:val="00AE5BD1"/>
  </w:style>
  <w:style w:type="character" w:customStyle="1" w:styleId="msid2541">
    <w:name w:val="ms__id2541"/>
    <w:basedOn w:val="DefaultParagraphFont"/>
    <w:rsid w:val="00AE5BD1"/>
  </w:style>
  <w:style w:type="character" w:customStyle="1" w:styleId="msid2542">
    <w:name w:val="ms__id2542"/>
    <w:basedOn w:val="DefaultParagraphFont"/>
    <w:rsid w:val="00AE5BD1"/>
  </w:style>
  <w:style w:type="character" w:customStyle="1" w:styleId="msid2548">
    <w:name w:val="ms__id2548"/>
    <w:basedOn w:val="DefaultParagraphFont"/>
    <w:rsid w:val="00AE5BD1"/>
  </w:style>
  <w:style w:type="character" w:customStyle="1" w:styleId="msid2555">
    <w:name w:val="ms__id2555"/>
    <w:basedOn w:val="DefaultParagraphFont"/>
    <w:rsid w:val="00AE5BD1"/>
  </w:style>
  <w:style w:type="character" w:customStyle="1" w:styleId="msid2556">
    <w:name w:val="ms__id2556"/>
    <w:basedOn w:val="DefaultParagraphFont"/>
    <w:rsid w:val="00AE5BD1"/>
  </w:style>
  <w:style w:type="character" w:customStyle="1" w:styleId="msid2559">
    <w:name w:val="ms__id2559"/>
    <w:basedOn w:val="DefaultParagraphFont"/>
    <w:rsid w:val="00AE5BD1"/>
  </w:style>
  <w:style w:type="character" w:customStyle="1" w:styleId="msid2560">
    <w:name w:val="ms__id2560"/>
    <w:basedOn w:val="DefaultParagraphFont"/>
    <w:rsid w:val="00AE5BD1"/>
  </w:style>
  <w:style w:type="character" w:customStyle="1" w:styleId="msid2561">
    <w:name w:val="ms__id2561"/>
    <w:basedOn w:val="DefaultParagraphFont"/>
    <w:rsid w:val="00AE5BD1"/>
  </w:style>
  <w:style w:type="character" w:customStyle="1" w:styleId="msid2562">
    <w:name w:val="ms__id2562"/>
    <w:basedOn w:val="DefaultParagraphFont"/>
    <w:rsid w:val="00AE5BD1"/>
  </w:style>
  <w:style w:type="character" w:customStyle="1" w:styleId="msid2563">
    <w:name w:val="ms__id2563"/>
    <w:basedOn w:val="DefaultParagraphFont"/>
    <w:rsid w:val="00AE5BD1"/>
  </w:style>
  <w:style w:type="character" w:customStyle="1" w:styleId="msid2564">
    <w:name w:val="ms__id2564"/>
    <w:basedOn w:val="DefaultParagraphFont"/>
    <w:rsid w:val="00AE5BD1"/>
  </w:style>
  <w:style w:type="character" w:customStyle="1" w:styleId="msid2569">
    <w:name w:val="ms__id2569"/>
    <w:basedOn w:val="DefaultParagraphFont"/>
    <w:rsid w:val="00AE5BD1"/>
  </w:style>
  <w:style w:type="character" w:customStyle="1" w:styleId="msid2573">
    <w:name w:val="ms__id2573"/>
    <w:basedOn w:val="DefaultParagraphFont"/>
    <w:rsid w:val="00AE5BD1"/>
  </w:style>
  <w:style w:type="character" w:customStyle="1" w:styleId="msid2578">
    <w:name w:val="ms__id2578"/>
    <w:basedOn w:val="DefaultParagraphFont"/>
    <w:rsid w:val="00AE5BD1"/>
  </w:style>
  <w:style w:type="character" w:customStyle="1" w:styleId="msid2579">
    <w:name w:val="ms__id2579"/>
    <w:basedOn w:val="DefaultParagraphFont"/>
    <w:rsid w:val="00AE5BD1"/>
  </w:style>
  <w:style w:type="character" w:customStyle="1" w:styleId="msid2580">
    <w:name w:val="ms__id2580"/>
    <w:basedOn w:val="DefaultParagraphFont"/>
    <w:rsid w:val="00AE5BD1"/>
  </w:style>
  <w:style w:type="character" w:customStyle="1" w:styleId="msid2581">
    <w:name w:val="ms__id2581"/>
    <w:basedOn w:val="DefaultParagraphFont"/>
    <w:rsid w:val="00AE5BD1"/>
  </w:style>
  <w:style w:type="character" w:customStyle="1" w:styleId="msid2582">
    <w:name w:val="ms__id2582"/>
    <w:basedOn w:val="DefaultParagraphFont"/>
    <w:rsid w:val="00AE5BD1"/>
  </w:style>
  <w:style w:type="character" w:customStyle="1" w:styleId="msid2583">
    <w:name w:val="ms__id2583"/>
    <w:basedOn w:val="DefaultParagraphFont"/>
    <w:rsid w:val="00AE5BD1"/>
  </w:style>
  <w:style w:type="character" w:customStyle="1" w:styleId="msid1076">
    <w:name w:val="ms__id1076"/>
    <w:basedOn w:val="DefaultParagraphFont"/>
    <w:rsid w:val="00AE5BD1"/>
  </w:style>
  <w:style w:type="character" w:customStyle="1" w:styleId="msid2595">
    <w:name w:val="ms__id2595"/>
    <w:basedOn w:val="DefaultParagraphFont"/>
    <w:rsid w:val="00AE5BD1"/>
  </w:style>
  <w:style w:type="paragraph" w:styleId="BalloonText">
    <w:name w:val="Balloon Text"/>
    <w:basedOn w:val="Normal"/>
    <w:link w:val="BalloonTextChar"/>
    <w:uiPriority w:val="99"/>
    <w:semiHidden/>
    <w:unhideWhenUsed/>
    <w:rsid w:val="00AE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Normal"/>
    <w:rsid w:val="00D8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86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9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69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8039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1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4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6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8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716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9</cp:revision>
  <dcterms:created xsi:type="dcterms:W3CDTF">2012-05-04T18:24:00Z</dcterms:created>
  <dcterms:modified xsi:type="dcterms:W3CDTF">2014-08-04T11:12:00Z</dcterms:modified>
</cp:coreProperties>
</file>