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6F" w:rsidRPr="003442A9" w:rsidRDefault="001C6E07" w:rsidP="00B90E5D">
      <w:pPr>
        <w:rPr>
          <w:rFonts w:ascii="Bookman Old Style" w:hAnsi="Bookman Old Style"/>
          <w:b/>
          <w:sz w:val="28"/>
          <w:szCs w:val="28"/>
        </w:rPr>
      </w:pPr>
      <w:r w:rsidRPr="003442A9">
        <w:rPr>
          <w:rFonts w:ascii="Bookman Old Style" w:hAnsi="Bookman Old Style"/>
          <w:b/>
          <w:sz w:val="28"/>
          <w:szCs w:val="28"/>
        </w:rPr>
        <w:t>Revelation Review</w:t>
      </w:r>
    </w:p>
    <w:p w:rsidR="00F2146F" w:rsidRPr="00F2146F" w:rsidRDefault="00F2146F" w:rsidP="00535D5E">
      <w:pPr>
        <w:rPr>
          <w:rFonts w:ascii="Times New Roman" w:eastAsia="Times New Roman" w:hAnsi="Times New Roman" w:cs="Times New Roman"/>
          <w:sz w:val="24"/>
          <w:szCs w:val="24"/>
        </w:rPr>
      </w:pPr>
      <w:r w:rsidRPr="00F2146F">
        <w:rPr>
          <w:rFonts w:ascii="Times New Roman" w:eastAsia="Times New Roman" w:hAnsi="Times New Roman" w:cs="Times New Roman"/>
          <w:sz w:val="24"/>
          <w:szCs w:val="24"/>
        </w:rPr>
        <w:t xml:space="preserve">Revelation </w:t>
      </w:r>
      <w:r w:rsidR="00535D5E">
        <w:rPr>
          <w:rFonts w:ascii="Times New Roman" w:eastAsia="Times New Roman" w:hAnsi="Times New Roman" w:cs="Times New Roman"/>
          <w:sz w:val="24"/>
          <w:szCs w:val="24"/>
        </w:rPr>
        <w:t>is</w:t>
      </w:r>
      <w:r w:rsidRPr="00F2146F">
        <w:rPr>
          <w:rFonts w:ascii="Times New Roman" w:eastAsia="Times New Roman" w:hAnsi="Times New Roman" w:cs="Times New Roman"/>
          <w:sz w:val="24"/>
          <w:szCs w:val="24"/>
        </w:rPr>
        <w:t xml:space="preserve"> an Apocalypse, a Prophecy, and an Epistle (or Letter). </w:t>
      </w:r>
      <w:r w:rsidR="00535D5E">
        <w:rPr>
          <w:rFonts w:ascii="Times New Roman" w:eastAsia="Times New Roman" w:hAnsi="Times New Roman" w:cs="Times New Roman"/>
          <w:sz w:val="24"/>
          <w:szCs w:val="24"/>
        </w:rPr>
        <w:t xml:space="preserve">Authored by </w:t>
      </w:r>
      <w:r w:rsidRPr="00F2146F">
        <w:rPr>
          <w:rFonts w:ascii="Times New Roman" w:eastAsia="Times New Roman" w:hAnsi="Times New Roman" w:cs="Times New Roman"/>
          <w:sz w:val="24"/>
          <w:szCs w:val="24"/>
        </w:rPr>
        <w:t>John</w:t>
      </w:r>
      <w:r w:rsidR="00535D5E">
        <w:rPr>
          <w:rFonts w:ascii="Times New Roman" w:eastAsia="Times New Roman" w:hAnsi="Times New Roman" w:cs="Times New Roman"/>
          <w:sz w:val="24"/>
          <w:szCs w:val="24"/>
        </w:rPr>
        <w:t>, the beloved of Jesus and an apostle, while he was</w:t>
      </w:r>
      <w:r w:rsidRPr="00F2146F">
        <w:rPr>
          <w:rFonts w:ascii="Times New Roman" w:eastAsia="Times New Roman" w:hAnsi="Times New Roman" w:cs="Times New Roman"/>
          <w:sz w:val="24"/>
          <w:szCs w:val="24"/>
        </w:rPr>
        <w:t xml:space="preserve"> a prisoner on the Island of Patmos, approximately 85-95 A.D.</w:t>
      </w:r>
      <w:r w:rsidR="00535D5E">
        <w:rPr>
          <w:rFonts w:ascii="Times New Roman" w:eastAsia="Times New Roman" w:hAnsi="Times New Roman" w:cs="Times New Roman"/>
          <w:sz w:val="24"/>
          <w:szCs w:val="24"/>
        </w:rPr>
        <w:t xml:space="preserve">, the </w:t>
      </w:r>
      <w:r w:rsidRPr="00F2146F">
        <w:rPr>
          <w:rFonts w:ascii="Times New Roman" w:eastAsia="Times New Roman" w:hAnsi="Times New Roman" w:cs="Times New Roman"/>
          <w:sz w:val="24"/>
          <w:szCs w:val="24"/>
        </w:rPr>
        <w:t>purpose</w:t>
      </w:r>
      <w:r w:rsidR="00535D5E">
        <w:rPr>
          <w:rFonts w:ascii="Times New Roman" w:eastAsia="Times New Roman" w:hAnsi="Times New Roman" w:cs="Times New Roman"/>
          <w:sz w:val="24"/>
          <w:szCs w:val="24"/>
        </w:rPr>
        <w:t xml:space="preserve"> of Revelation</w:t>
      </w:r>
      <w:r w:rsidRPr="00F2146F">
        <w:rPr>
          <w:rFonts w:ascii="Times New Roman" w:eastAsia="Times New Roman" w:hAnsi="Times New Roman" w:cs="Times New Roman"/>
          <w:sz w:val="24"/>
          <w:szCs w:val="24"/>
        </w:rPr>
        <w:t xml:space="preserve"> is to give encouragement and hope for all Christians to continue watching for the return and triumph of the Lord Jesus Christ. It also is to warn of the Final Judgment that nonbelievers will endure on that Last Day.</w:t>
      </w:r>
    </w:p>
    <w:p w:rsidR="00F2146F" w:rsidRPr="00F2146F" w:rsidRDefault="00F2146F" w:rsidP="00F2146F">
      <w:pPr>
        <w:rPr>
          <w:rFonts w:ascii="Times New Roman" w:eastAsia="Times New Roman" w:hAnsi="Times New Roman" w:cs="Times New Roman"/>
          <w:sz w:val="24"/>
          <w:szCs w:val="24"/>
        </w:rPr>
      </w:pPr>
      <w:r w:rsidRPr="00F2146F">
        <w:rPr>
          <w:rFonts w:ascii="Times New Roman" w:eastAsia="Times New Roman" w:hAnsi="Times New Roman" w:cs="Times New Roman"/>
          <w:b/>
          <w:sz w:val="32"/>
          <w:szCs w:val="32"/>
        </w:rPr>
        <w:t>•    In chapters 1-3</w:t>
      </w:r>
      <w:r w:rsidRPr="00F2146F">
        <w:rPr>
          <w:rFonts w:ascii="Times New Roman" w:eastAsia="Times New Roman" w:hAnsi="Times New Roman" w:cs="Times New Roman"/>
          <w:sz w:val="24"/>
          <w:szCs w:val="24"/>
        </w:rPr>
        <w:t>, John describes the details of the setting as he received this revelation (unveiling of truth). John was elderly and imprisoned on the Island of Patmos when he received an apocalyptic vision from an angel. With this vision he was instructed to write to seven churches about what he had seen. He describes of the seven churches their qualities and/or their weaknesses and failings (such as Sardis and Laodicea).</w:t>
      </w:r>
    </w:p>
    <w:p w:rsidR="00F2146F" w:rsidRPr="00F2146F" w:rsidRDefault="00F2146F" w:rsidP="00F2146F">
      <w:pPr>
        <w:rPr>
          <w:rFonts w:ascii="Times New Roman" w:eastAsia="Times New Roman" w:hAnsi="Times New Roman" w:cs="Times New Roman"/>
          <w:sz w:val="24"/>
          <w:szCs w:val="24"/>
        </w:rPr>
      </w:pPr>
      <w:r w:rsidRPr="005B4CE7">
        <w:rPr>
          <w:rFonts w:ascii="Times New Roman" w:eastAsia="Times New Roman" w:hAnsi="Times New Roman" w:cs="Times New Roman"/>
          <w:b/>
          <w:sz w:val="24"/>
          <w:szCs w:val="24"/>
        </w:rPr>
        <w:t>•    In chapters 4-20,</w:t>
      </w:r>
      <w:r w:rsidRPr="00F2146F">
        <w:rPr>
          <w:rFonts w:ascii="Times New Roman" w:eastAsia="Times New Roman" w:hAnsi="Times New Roman" w:cs="Times New Roman"/>
          <w:sz w:val="24"/>
          <w:szCs w:val="24"/>
        </w:rPr>
        <w:t xml:space="preserve"> John depicts what he sees in his vision about the Spiritual Realm. He describes Jesus Christ as the </w:t>
      </w:r>
      <w:r w:rsidRPr="00F2146F">
        <w:rPr>
          <w:rFonts w:ascii="Times New Roman" w:eastAsia="Times New Roman" w:hAnsi="Times New Roman" w:cs="Times New Roman"/>
          <w:i/>
          <w:iCs/>
          <w:sz w:val="24"/>
          <w:szCs w:val="24"/>
        </w:rPr>
        <w:t>“Slain Lamb”</w:t>
      </w:r>
      <w:r w:rsidRPr="00F2146F">
        <w:rPr>
          <w:rFonts w:ascii="Times New Roman" w:eastAsia="Times New Roman" w:hAnsi="Times New Roman" w:cs="Times New Roman"/>
          <w:sz w:val="24"/>
          <w:szCs w:val="24"/>
        </w:rPr>
        <w:t xml:space="preserve"> who is the only one able to open the book with 7 seals. Aside from the 5th seal, each will bring a judgment upon the populace of the Earth. </w:t>
      </w:r>
    </w:p>
    <w:p w:rsidR="001C6E07" w:rsidRDefault="001C6E07">
      <w:pPr>
        <w:rPr>
          <w:rFonts w:ascii="Bookman Old Style" w:hAnsi="Bookman Old Style"/>
          <w:b/>
          <w:u w:val="single"/>
        </w:rPr>
      </w:pPr>
      <w:r w:rsidRPr="001C6E07">
        <w:rPr>
          <w:rFonts w:ascii="Bookman Old Style" w:hAnsi="Bookman Old Style"/>
          <w:b/>
          <w:u w:val="single"/>
        </w:rPr>
        <w:t>Chapter 1</w:t>
      </w:r>
      <w:r w:rsidR="00937DF8">
        <w:rPr>
          <w:rFonts w:ascii="Bookman Old Style" w:hAnsi="Bookman Old Style"/>
          <w:b/>
          <w:u w:val="single"/>
        </w:rPr>
        <w:t>—The Throne in Heaven</w:t>
      </w:r>
    </w:p>
    <w:p w:rsidR="00B52B3B" w:rsidRPr="00F2146F" w:rsidRDefault="00B52B3B" w:rsidP="00B52B3B">
      <w:pPr>
        <w:rPr>
          <w:rFonts w:ascii="Times New Roman" w:eastAsia="Times New Roman" w:hAnsi="Times New Roman" w:cs="Times New Roman"/>
          <w:sz w:val="24"/>
          <w:szCs w:val="24"/>
        </w:rPr>
      </w:pPr>
      <w:r w:rsidRPr="00F2146F">
        <w:rPr>
          <w:rFonts w:ascii="Times New Roman" w:eastAsia="Times New Roman" w:hAnsi="Times New Roman" w:cs="Times New Roman"/>
          <w:sz w:val="24"/>
          <w:szCs w:val="24"/>
        </w:rPr>
        <w:t xml:space="preserve">John wrote </w:t>
      </w:r>
      <w:r>
        <w:rPr>
          <w:rFonts w:ascii="Times New Roman" w:eastAsia="Times New Roman" w:hAnsi="Times New Roman" w:cs="Times New Roman"/>
          <w:sz w:val="24"/>
          <w:szCs w:val="24"/>
        </w:rPr>
        <w:t>about a blessing to the reader</w:t>
      </w:r>
      <w:r w:rsidRPr="00F2146F">
        <w:rPr>
          <w:rFonts w:ascii="Times New Roman" w:eastAsia="Times New Roman" w:hAnsi="Times New Roman" w:cs="Times New Roman"/>
          <w:sz w:val="24"/>
          <w:szCs w:val="24"/>
        </w:rPr>
        <w:t xml:space="preserve">, </w:t>
      </w:r>
      <w:r w:rsidRPr="00F2146F">
        <w:rPr>
          <w:rFonts w:ascii="Times New Roman" w:eastAsia="Times New Roman" w:hAnsi="Times New Roman" w:cs="Times New Roman"/>
          <w:i/>
          <w:iCs/>
          <w:sz w:val="24"/>
          <w:szCs w:val="24"/>
        </w:rPr>
        <w:t>“Blessed is he who reads and those who hear the words of the prophecy, and heed the things which are written in it; for the time is near”</w:t>
      </w:r>
      <w:r w:rsidRPr="00F2146F">
        <w:rPr>
          <w:rFonts w:ascii="Times New Roman" w:eastAsia="Times New Roman" w:hAnsi="Times New Roman" w:cs="Times New Roman"/>
          <w:sz w:val="24"/>
          <w:szCs w:val="24"/>
        </w:rPr>
        <w:t xml:space="preserve"> (1:3).</w:t>
      </w:r>
    </w:p>
    <w:p w:rsidR="001C6E07" w:rsidRPr="00937DF8" w:rsidRDefault="00937DF8" w:rsidP="00937DF8">
      <w:pPr>
        <w:jc w:val="left"/>
        <w:rPr>
          <w:rFonts w:ascii="Times New Roman" w:hAnsi="Times New Roman" w:cs="Times New Roman"/>
          <w:b/>
          <w:sz w:val="24"/>
          <w:szCs w:val="24"/>
        </w:rPr>
      </w:pPr>
      <w:r w:rsidRPr="00AB6BC5">
        <w:rPr>
          <w:rFonts w:ascii="Times New Roman" w:hAnsi="Times New Roman" w:cs="Times New Roman"/>
          <w:b/>
          <w:i/>
          <w:sz w:val="24"/>
          <w:szCs w:val="24"/>
          <w:u w:val="single"/>
        </w:rPr>
        <w:t>The Outline of Revelation:</w:t>
      </w:r>
      <w:r>
        <w:rPr>
          <w:rFonts w:ascii="Times New Roman" w:hAnsi="Times New Roman" w:cs="Times New Roman"/>
          <w:b/>
          <w:sz w:val="24"/>
          <w:szCs w:val="24"/>
        </w:rPr>
        <w:t xml:space="preserve">  </w:t>
      </w:r>
      <w:r w:rsidR="00B52B3B" w:rsidRPr="00F2146F">
        <w:rPr>
          <w:rFonts w:ascii="Times New Roman" w:eastAsia="Times New Roman" w:hAnsi="Times New Roman" w:cs="Times New Roman"/>
          <w:b/>
          <w:sz w:val="28"/>
          <w:szCs w:val="28"/>
          <w:shd w:val="clear" w:color="auto" w:fill="DDD9C3" w:themeFill="background2" w:themeFillShade="E6"/>
        </w:rPr>
        <w:t xml:space="preserve">Revelation 1:19, describes a basic outline of the entire letter written by John, </w:t>
      </w:r>
      <w:r w:rsidR="00B52B3B" w:rsidRPr="00F2146F">
        <w:rPr>
          <w:rFonts w:ascii="Times New Roman" w:eastAsia="Times New Roman" w:hAnsi="Times New Roman" w:cs="Times New Roman"/>
          <w:b/>
          <w:i/>
          <w:iCs/>
          <w:sz w:val="28"/>
          <w:szCs w:val="28"/>
          <w:shd w:val="clear" w:color="auto" w:fill="DDD9C3" w:themeFill="background2" w:themeFillShade="E6"/>
        </w:rPr>
        <w:t>“Therefore wr</w:t>
      </w:r>
      <w:r>
        <w:rPr>
          <w:rFonts w:ascii="Times New Roman" w:eastAsia="Times New Roman" w:hAnsi="Times New Roman" w:cs="Times New Roman"/>
          <w:b/>
          <w:i/>
          <w:iCs/>
          <w:sz w:val="28"/>
          <w:szCs w:val="28"/>
          <w:shd w:val="clear" w:color="auto" w:fill="DDD9C3" w:themeFill="background2" w:themeFillShade="E6"/>
        </w:rPr>
        <w:t xml:space="preserve">ite the things which you have </w:t>
      </w:r>
      <w:r w:rsidR="00AE54F5">
        <w:rPr>
          <w:rFonts w:ascii="Times New Roman" w:eastAsia="Times New Roman" w:hAnsi="Times New Roman" w:cs="Times New Roman"/>
          <w:b/>
          <w:i/>
          <w:iCs/>
          <w:sz w:val="28"/>
          <w:szCs w:val="28"/>
          <w:shd w:val="clear" w:color="auto" w:fill="DDD9C3" w:themeFill="background2" w:themeFillShade="E6"/>
        </w:rPr>
        <w:t>s</w:t>
      </w:r>
      <w:r w:rsidR="00AE54F5" w:rsidRPr="00F2146F">
        <w:rPr>
          <w:rFonts w:ascii="Times New Roman" w:eastAsia="Times New Roman" w:hAnsi="Times New Roman" w:cs="Times New Roman"/>
          <w:b/>
          <w:i/>
          <w:iCs/>
          <w:sz w:val="28"/>
          <w:szCs w:val="28"/>
          <w:shd w:val="clear" w:color="auto" w:fill="DDD9C3" w:themeFill="background2" w:themeFillShade="E6"/>
        </w:rPr>
        <w:t>een</w:t>
      </w:r>
      <w:r>
        <w:rPr>
          <w:rFonts w:ascii="Times New Roman" w:eastAsia="Times New Roman" w:hAnsi="Times New Roman" w:cs="Times New Roman"/>
          <w:b/>
          <w:i/>
          <w:iCs/>
          <w:sz w:val="28"/>
          <w:szCs w:val="28"/>
          <w:shd w:val="clear" w:color="auto" w:fill="DDD9C3" w:themeFill="background2" w:themeFillShade="E6"/>
        </w:rPr>
        <w:t xml:space="preserve">, </w:t>
      </w:r>
      <w:r>
        <w:rPr>
          <w:rFonts w:ascii="Times New Roman" w:hAnsi="Times New Roman" w:cs="Times New Roman"/>
          <w:b/>
          <w:sz w:val="24"/>
          <w:szCs w:val="24"/>
        </w:rPr>
        <w:t>Jesus Christ, (1:12- )</w:t>
      </w:r>
      <w:r w:rsidR="00B52B3B" w:rsidRPr="00F2146F">
        <w:rPr>
          <w:rFonts w:ascii="Times New Roman" w:eastAsia="Times New Roman" w:hAnsi="Times New Roman" w:cs="Times New Roman"/>
          <w:b/>
          <w:i/>
          <w:iCs/>
          <w:sz w:val="28"/>
          <w:szCs w:val="28"/>
          <w:shd w:val="clear" w:color="auto" w:fill="DDD9C3" w:themeFill="background2" w:themeFillShade="E6"/>
        </w:rPr>
        <w:t>, and the things which are,</w:t>
      </w:r>
      <w:r w:rsidRPr="00937DF8">
        <w:rPr>
          <w:rFonts w:ascii="Times New Roman" w:hAnsi="Times New Roman" w:cs="Times New Roman"/>
          <w:b/>
          <w:sz w:val="24"/>
          <w:szCs w:val="24"/>
        </w:rPr>
        <w:t xml:space="preserve"> </w:t>
      </w:r>
      <w:r>
        <w:rPr>
          <w:rFonts w:ascii="Times New Roman" w:hAnsi="Times New Roman" w:cs="Times New Roman"/>
          <w:b/>
          <w:sz w:val="24"/>
          <w:szCs w:val="24"/>
        </w:rPr>
        <w:t>Churches, (2-3)</w:t>
      </w:r>
      <w:r w:rsidR="00AE54F5">
        <w:rPr>
          <w:rFonts w:ascii="Times New Roman" w:hAnsi="Times New Roman" w:cs="Times New Roman"/>
          <w:b/>
          <w:sz w:val="24"/>
          <w:szCs w:val="24"/>
        </w:rPr>
        <w:t xml:space="preserve">, </w:t>
      </w:r>
      <w:r w:rsidR="00AE54F5" w:rsidRPr="00F2146F">
        <w:rPr>
          <w:rFonts w:ascii="Times New Roman" w:eastAsia="Times New Roman" w:hAnsi="Times New Roman" w:cs="Times New Roman"/>
          <w:b/>
          <w:i/>
          <w:iCs/>
          <w:sz w:val="28"/>
          <w:szCs w:val="28"/>
          <w:shd w:val="clear" w:color="auto" w:fill="DDD9C3" w:themeFill="background2" w:themeFillShade="E6"/>
        </w:rPr>
        <w:t>and</w:t>
      </w:r>
      <w:r w:rsidR="00B52B3B" w:rsidRPr="00F2146F">
        <w:rPr>
          <w:rFonts w:ascii="Times New Roman" w:eastAsia="Times New Roman" w:hAnsi="Times New Roman" w:cs="Times New Roman"/>
          <w:b/>
          <w:i/>
          <w:iCs/>
          <w:sz w:val="28"/>
          <w:szCs w:val="28"/>
          <w:shd w:val="clear" w:color="auto" w:fill="DDD9C3" w:themeFill="background2" w:themeFillShade="E6"/>
        </w:rPr>
        <w:t xml:space="preserve"> the things which will take place after these things</w:t>
      </w:r>
      <w:r>
        <w:rPr>
          <w:rFonts w:ascii="Times New Roman" w:eastAsia="Times New Roman" w:hAnsi="Times New Roman" w:cs="Times New Roman"/>
          <w:b/>
          <w:i/>
          <w:iCs/>
          <w:sz w:val="28"/>
          <w:szCs w:val="28"/>
          <w:shd w:val="clear" w:color="auto" w:fill="DDD9C3" w:themeFill="background2" w:themeFillShade="E6"/>
        </w:rPr>
        <w:t xml:space="preserve">, </w:t>
      </w:r>
      <w:r>
        <w:rPr>
          <w:rFonts w:ascii="Times New Roman" w:hAnsi="Times New Roman" w:cs="Times New Roman"/>
          <w:b/>
          <w:sz w:val="24"/>
          <w:szCs w:val="24"/>
        </w:rPr>
        <w:t>The Tribulation and Millennium (4-22)</w:t>
      </w:r>
      <w:r w:rsidR="00B52B3B" w:rsidRPr="00F2146F">
        <w:rPr>
          <w:rFonts w:ascii="Times New Roman" w:eastAsia="Times New Roman" w:hAnsi="Times New Roman" w:cs="Times New Roman"/>
          <w:b/>
          <w:i/>
          <w:iCs/>
          <w:sz w:val="28"/>
          <w:szCs w:val="28"/>
          <w:shd w:val="clear" w:color="auto" w:fill="DDD9C3" w:themeFill="background2" w:themeFillShade="E6"/>
        </w:rPr>
        <w:t>”</w:t>
      </w:r>
      <w:r w:rsidR="00B52B3B" w:rsidRPr="00F2146F">
        <w:rPr>
          <w:rFonts w:ascii="Times New Roman" w:eastAsia="Times New Roman" w:hAnsi="Times New Roman" w:cs="Times New Roman"/>
          <w:b/>
          <w:sz w:val="28"/>
          <w:szCs w:val="28"/>
          <w:shd w:val="clear" w:color="auto" w:fill="DDD9C3" w:themeFill="background2" w:themeFillShade="E6"/>
        </w:rPr>
        <w:t xml:space="preserve"> this is the pattern that is followed by John</w:t>
      </w:r>
      <w:r>
        <w:rPr>
          <w:rFonts w:ascii="Times New Roman" w:eastAsia="Times New Roman" w:hAnsi="Times New Roman" w:cs="Times New Roman"/>
          <w:sz w:val="24"/>
          <w:szCs w:val="24"/>
        </w:rPr>
        <w:t>….</w:t>
      </w:r>
    </w:p>
    <w:p w:rsidR="00107216" w:rsidRPr="00107216" w:rsidRDefault="00107216" w:rsidP="00107216">
      <w:pPr>
        <w:pBdr>
          <w:top w:val="single" w:sz="4" w:space="1" w:color="auto"/>
          <w:left w:val="single" w:sz="4" w:space="4" w:color="auto"/>
          <w:bottom w:val="single" w:sz="4" w:space="1" w:color="auto"/>
          <w:right w:val="single" w:sz="4" w:space="4" w:color="auto"/>
        </w:pBdr>
        <w:rPr>
          <w:sz w:val="20"/>
          <w:szCs w:val="20"/>
        </w:rPr>
      </w:pPr>
      <w:r w:rsidRPr="00AB6BC5">
        <w:rPr>
          <w:rFonts w:ascii="Bookman Old Style" w:hAnsi="Bookman Old Style" w:cs="Times New Roman"/>
          <w:b/>
          <w:sz w:val="20"/>
          <w:szCs w:val="20"/>
        </w:rPr>
        <w:t xml:space="preserve">Rev. 4:1 is a  “tie up” to one more ‘loose string’/question ‘hanging’ in the Bible…**The answer to Matthew16:28, </w:t>
      </w:r>
      <w:r w:rsidRPr="005B4CE7">
        <w:rPr>
          <w:rFonts w:ascii="Bookman Old Style" w:hAnsi="Bookman Old Style" w:cs="Times New Roman"/>
          <w:sz w:val="24"/>
          <w:szCs w:val="24"/>
        </w:rPr>
        <w:t>“</w:t>
      </w:r>
      <w:r w:rsidRPr="005B4CE7">
        <w:rPr>
          <w:sz w:val="24"/>
          <w:szCs w:val="24"/>
        </w:rPr>
        <w:t>Verily I say unto you, There be some standing here, which shall not taste of death, till they see the Son of man coming in his kingdom,” is John’s being “called up” to heaven in Rev. 4:1.  Thus, John was permitted to live until, in vision, he saw the Return of the Lord.</w:t>
      </w:r>
    </w:p>
    <w:p w:rsidR="001C6E07" w:rsidRDefault="001C6E07">
      <w:pPr>
        <w:rPr>
          <w:rFonts w:ascii="Bookman Old Style" w:hAnsi="Bookman Old Style"/>
          <w:b/>
          <w:u w:val="single"/>
        </w:rPr>
      </w:pPr>
      <w:r w:rsidRPr="001C6E07">
        <w:rPr>
          <w:rFonts w:ascii="Bookman Old Style" w:hAnsi="Bookman Old Style"/>
          <w:b/>
          <w:u w:val="single"/>
        </w:rPr>
        <w:t>Chapter 2</w:t>
      </w:r>
      <w:r w:rsidR="00107216">
        <w:rPr>
          <w:rFonts w:ascii="Bookman Old Style" w:hAnsi="Bookman Old Style"/>
          <w:b/>
          <w:u w:val="single"/>
        </w:rPr>
        <w:t>-3</w:t>
      </w:r>
      <w:r w:rsidR="003442A9">
        <w:rPr>
          <w:rFonts w:ascii="Bookman Old Style" w:hAnsi="Bookman Old Style"/>
          <w:b/>
          <w:u w:val="single"/>
        </w:rPr>
        <w:t>—The Churches</w:t>
      </w:r>
    </w:p>
    <w:p w:rsidR="00D35C8A" w:rsidRPr="001C6E07" w:rsidRDefault="00D35C8A">
      <w:pPr>
        <w:rPr>
          <w:rFonts w:ascii="Bookman Old Style" w:hAnsi="Bookman Old Style"/>
          <w:b/>
          <w:u w:val="single"/>
        </w:rPr>
      </w:pPr>
      <w:r w:rsidRPr="00D35C8A">
        <w:rPr>
          <w:rFonts w:ascii="Bookman Old Style" w:hAnsi="Bookman Old Style"/>
          <w:b/>
          <w:noProof/>
          <w:u w:val="single"/>
        </w:rPr>
        <w:lastRenderedPageBreak/>
        <w:drawing>
          <wp:inline distT="0" distB="0" distL="0" distR="0">
            <wp:extent cx="6264792" cy="7304334"/>
            <wp:effectExtent l="19050" t="0" r="2658" b="0"/>
            <wp:docPr id="4" name="Picture 1" descr="http://www.truthnet.org/christianity/revelation/revelation2/Churchchar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thnet.org/christianity/revelation/revelation2/Churchchart_large.jpg"/>
                    <pic:cNvPicPr>
                      <a:picLocks noChangeAspect="1" noChangeArrowheads="1"/>
                    </pic:cNvPicPr>
                  </pic:nvPicPr>
                  <pic:blipFill>
                    <a:blip r:embed="rId7" cstate="print"/>
                    <a:srcRect/>
                    <a:stretch>
                      <a:fillRect/>
                    </a:stretch>
                  </pic:blipFill>
                  <pic:spPr bwMode="auto">
                    <a:xfrm>
                      <a:off x="0" y="0"/>
                      <a:ext cx="6262458" cy="7301613"/>
                    </a:xfrm>
                    <a:prstGeom prst="rect">
                      <a:avLst/>
                    </a:prstGeom>
                    <a:noFill/>
                    <a:ln w="9525">
                      <a:noFill/>
                      <a:miter lim="800000"/>
                      <a:headEnd/>
                      <a:tailEnd/>
                    </a:ln>
                  </pic:spPr>
                </pic:pic>
              </a:graphicData>
            </a:graphic>
          </wp:inline>
        </w:drawing>
      </w:r>
    </w:p>
    <w:p w:rsidR="005B4CE7" w:rsidRDefault="005B4CE7">
      <w:pPr>
        <w:rPr>
          <w:rFonts w:ascii="Bookman Old Style" w:hAnsi="Bookman Old Style"/>
          <w:b/>
          <w:u w:val="single"/>
        </w:rPr>
      </w:pPr>
    </w:p>
    <w:p w:rsidR="001C6E07" w:rsidRDefault="001C6E07">
      <w:pPr>
        <w:rPr>
          <w:rFonts w:ascii="Bookman Old Style" w:hAnsi="Bookman Old Style"/>
          <w:b/>
          <w:u w:val="single"/>
        </w:rPr>
      </w:pPr>
      <w:r w:rsidRPr="001C6E07">
        <w:rPr>
          <w:rFonts w:ascii="Bookman Old Style" w:hAnsi="Bookman Old Style"/>
          <w:b/>
          <w:u w:val="single"/>
        </w:rPr>
        <w:lastRenderedPageBreak/>
        <w:t>Chapter 4</w:t>
      </w:r>
      <w:r w:rsidR="00582449">
        <w:rPr>
          <w:rFonts w:ascii="Bookman Old Style" w:hAnsi="Bookman Old Style"/>
          <w:b/>
          <w:u w:val="single"/>
        </w:rPr>
        <w:t>—the Throne Room</w:t>
      </w:r>
    </w:p>
    <w:p w:rsidR="00C85B61" w:rsidRPr="00845B24" w:rsidRDefault="00C85B61" w:rsidP="00C85B61">
      <w:pPr>
        <w:pStyle w:val="ListParagraph"/>
        <w:numPr>
          <w:ilvl w:val="0"/>
          <w:numId w:val="5"/>
        </w:numPr>
        <w:jc w:val="left"/>
        <w:rPr>
          <w:rFonts w:ascii="Times New Roman" w:hAnsi="Times New Roman" w:cs="Times New Roman"/>
          <w:b/>
        </w:rPr>
      </w:pPr>
      <w:r>
        <w:rPr>
          <w:rFonts w:ascii="Times New Roman" w:hAnsi="Times New Roman" w:cs="Times New Roman"/>
          <w:b/>
        </w:rPr>
        <w:t>When does mention of the church seem to disappear in Revelation</w:t>
      </w:r>
      <w:r w:rsidRPr="00845B24">
        <w:rPr>
          <w:rFonts w:ascii="Times New Roman" w:hAnsi="Times New Roman" w:cs="Times New Roman"/>
          <w:b/>
        </w:rPr>
        <w:t>?</w:t>
      </w:r>
    </w:p>
    <w:p w:rsidR="00C85B61" w:rsidRPr="00845B24" w:rsidRDefault="00C85B61" w:rsidP="00C85B61">
      <w:pPr>
        <w:pStyle w:val="ListParagraph"/>
        <w:numPr>
          <w:ilvl w:val="0"/>
          <w:numId w:val="5"/>
        </w:numPr>
        <w:jc w:val="left"/>
        <w:rPr>
          <w:rFonts w:ascii="Times New Roman" w:hAnsi="Times New Roman" w:cs="Times New Roman"/>
          <w:b/>
        </w:rPr>
      </w:pPr>
      <w:r w:rsidRPr="00845B24">
        <w:rPr>
          <w:rFonts w:ascii="Times New Roman" w:hAnsi="Times New Roman" w:cs="Times New Roman"/>
          <w:b/>
        </w:rPr>
        <w:t>Who are the twenty-four elders in Revelation 4?</w:t>
      </w:r>
    </w:p>
    <w:p w:rsidR="00C85B61" w:rsidRPr="00C85B61" w:rsidRDefault="00C85B61" w:rsidP="00C85B61">
      <w:pPr>
        <w:pStyle w:val="ListParagraph"/>
        <w:numPr>
          <w:ilvl w:val="0"/>
          <w:numId w:val="5"/>
        </w:numPr>
        <w:jc w:val="left"/>
        <w:rPr>
          <w:rFonts w:ascii="Times New Roman" w:hAnsi="Times New Roman" w:cs="Times New Roman"/>
          <w:b/>
        </w:rPr>
      </w:pPr>
      <w:r w:rsidRPr="00845B24">
        <w:rPr>
          <w:rFonts w:ascii="Times New Roman" w:hAnsi="Times New Roman" w:cs="Times New Roman"/>
          <w:b/>
        </w:rPr>
        <w:t>What was the Seven-Sealed Scroll?  Explain why it was “the Title Deed to Earth.”</w:t>
      </w:r>
    </w:p>
    <w:p w:rsidR="00582449" w:rsidRDefault="001C6E07" w:rsidP="00C85B61">
      <w:pPr>
        <w:rPr>
          <w:rFonts w:ascii="Bookman Old Style" w:hAnsi="Bookman Old Style" w:cs="Times New Roman"/>
          <w:b/>
          <w:sz w:val="24"/>
          <w:szCs w:val="24"/>
        </w:rPr>
      </w:pPr>
      <w:r>
        <w:rPr>
          <w:rFonts w:ascii="Bookman Old Style" w:hAnsi="Bookman Old Style"/>
          <w:b/>
        </w:rPr>
        <w:t>John called up; the rapture</w:t>
      </w:r>
      <w:r w:rsidR="00757156">
        <w:rPr>
          <w:rFonts w:ascii="Bookman Old Style" w:hAnsi="Bookman Old Style"/>
          <w:b/>
        </w:rPr>
        <w:t>; the throne room; the elders</w:t>
      </w:r>
      <w:r w:rsidR="00107216">
        <w:rPr>
          <w:rFonts w:ascii="Times New Roman" w:hAnsi="Times New Roman" w:cs="Times New Roman"/>
          <w:b/>
          <w:sz w:val="24"/>
          <w:szCs w:val="24"/>
        </w:rPr>
        <w:t>***Things to know:</w:t>
      </w:r>
      <w:r w:rsidR="00107216" w:rsidRPr="00832241">
        <w:rPr>
          <w:rFonts w:ascii="Bookman Old Style" w:hAnsi="Bookman Old Style" w:cs="Times New Roman"/>
          <w:b/>
          <w:sz w:val="24"/>
          <w:szCs w:val="24"/>
        </w:rPr>
        <w:t xml:space="preserve">  </w:t>
      </w:r>
    </w:p>
    <w:p w:rsidR="00107216" w:rsidRPr="00582449" w:rsidRDefault="00D35C8A" w:rsidP="00582449">
      <w:pPr>
        <w:pStyle w:val="ListParagraph"/>
        <w:pBdr>
          <w:top w:val="single" w:sz="4" w:space="1" w:color="auto"/>
          <w:left w:val="single" w:sz="4" w:space="4" w:color="auto"/>
          <w:bottom w:val="single" w:sz="4" w:space="1" w:color="auto"/>
          <w:right w:val="single" w:sz="4" w:space="4" w:color="auto"/>
        </w:pBdr>
        <w:ind w:left="810"/>
        <w:rPr>
          <w:rFonts w:ascii="Bookman Old Style" w:hAnsi="Bookman Old Style" w:cs="Times New Roman"/>
          <w:b/>
          <w:sz w:val="28"/>
          <w:szCs w:val="28"/>
        </w:rPr>
      </w:pPr>
      <w:r w:rsidRPr="00582449">
        <w:rPr>
          <w:rFonts w:ascii="Bookman Old Style" w:hAnsi="Bookman Old Style" w:cs="Times New Roman"/>
          <w:b/>
          <w:sz w:val="28"/>
          <w:szCs w:val="28"/>
        </w:rPr>
        <w:t>Rev. 4:1-Rapture</w:t>
      </w:r>
    </w:p>
    <w:p w:rsidR="00582449" w:rsidRPr="00865C4B" w:rsidRDefault="00582449" w:rsidP="00582449">
      <w:pPr>
        <w:pStyle w:val="ListParagraph"/>
        <w:ind w:left="1440"/>
        <w:jc w:val="both"/>
        <w:rPr>
          <w:rFonts w:ascii="Bookman Old Style" w:hAnsi="Bookman Old Style"/>
          <w:b/>
        </w:rPr>
      </w:pPr>
      <w:r w:rsidRPr="00865C4B">
        <w:rPr>
          <w:rFonts w:ascii="Bookman Old Style" w:hAnsi="Bookman Old Style"/>
          <w:b/>
        </w:rPr>
        <w:t>John 14:1-3, I Cor. 15:51-52, I Thess. 4:16-17, 2 Thess. 2:6-8, Rev. 3:10, I Thess.</w:t>
      </w:r>
      <w:r w:rsidR="00865C4B" w:rsidRPr="00865C4B">
        <w:rPr>
          <w:rFonts w:ascii="Bookman Old Style" w:hAnsi="Bookman Old Style"/>
          <w:b/>
        </w:rPr>
        <w:t xml:space="preserve"> 5:9, Luke 21:36, I Thess. 1:10</w:t>
      </w:r>
    </w:p>
    <w:p w:rsidR="00D35C8A" w:rsidRPr="00A239D9" w:rsidRDefault="00D35C8A" w:rsidP="00D35C8A">
      <w:pPr>
        <w:pStyle w:val="ListParagraph"/>
        <w:numPr>
          <w:ilvl w:val="0"/>
          <w:numId w:val="1"/>
        </w:numPr>
        <w:jc w:val="left"/>
        <w:rPr>
          <w:rFonts w:ascii="Times New Roman" w:hAnsi="Times New Roman" w:cs="Times New Roman"/>
          <w:b/>
          <w:sz w:val="24"/>
          <w:szCs w:val="24"/>
        </w:rPr>
      </w:pPr>
      <w:r w:rsidRPr="00A239D9">
        <w:rPr>
          <w:rFonts w:ascii="Times New Roman" w:hAnsi="Times New Roman" w:cs="Times New Roman"/>
          <w:b/>
          <w:sz w:val="24"/>
          <w:szCs w:val="24"/>
        </w:rPr>
        <w:t>What crowns are promised the believer?</w:t>
      </w:r>
      <w:r w:rsidRPr="00A239D9">
        <w:rPr>
          <w:rFonts w:ascii="Times New Roman" w:hAnsi="Times New Roman" w:cs="Times New Roman"/>
          <w:sz w:val="24"/>
          <w:szCs w:val="24"/>
        </w:rPr>
        <w:t xml:space="preserve">  </w:t>
      </w:r>
    </w:p>
    <w:p w:rsidR="00D35C8A" w:rsidRDefault="00D35C8A" w:rsidP="00D35C8A">
      <w:pPr>
        <w:pStyle w:val="ListParagraph"/>
        <w:numPr>
          <w:ilvl w:val="1"/>
          <w:numId w:val="1"/>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life, for those who have suffered for His sake, James 1:12, Rev.2:10, 2. </w:t>
      </w:r>
    </w:p>
    <w:p w:rsidR="00D35C8A" w:rsidRDefault="00D35C8A" w:rsidP="00D35C8A">
      <w:pPr>
        <w:pStyle w:val="ListParagraph"/>
        <w:numPr>
          <w:ilvl w:val="1"/>
          <w:numId w:val="1"/>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Righteousness, for those who loved His appearing, 2 Tim. 4:8, 3.  </w:t>
      </w:r>
    </w:p>
    <w:p w:rsidR="00D35C8A" w:rsidRDefault="00D35C8A" w:rsidP="00D35C8A">
      <w:pPr>
        <w:pStyle w:val="ListParagraph"/>
        <w:numPr>
          <w:ilvl w:val="1"/>
          <w:numId w:val="1"/>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Crown of Glory, for those who fed the flock, 1 Peter 5:4, 4. </w:t>
      </w:r>
    </w:p>
    <w:p w:rsidR="00D35C8A" w:rsidRDefault="00D35C8A" w:rsidP="00D35C8A">
      <w:pPr>
        <w:pStyle w:val="ListParagraph"/>
        <w:numPr>
          <w:ilvl w:val="1"/>
          <w:numId w:val="1"/>
        </w:numPr>
        <w:jc w:val="left"/>
        <w:rPr>
          <w:rFonts w:ascii="Times New Roman" w:hAnsi="Times New Roman" w:cs="Times New Roman"/>
          <w:b/>
          <w:sz w:val="24"/>
          <w:szCs w:val="24"/>
        </w:rPr>
      </w:pPr>
      <w:r w:rsidRPr="00E10164">
        <w:rPr>
          <w:rFonts w:ascii="Times New Roman" w:hAnsi="Times New Roman" w:cs="Times New Roman"/>
          <w:b/>
          <w:sz w:val="24"/>
          <w:szCs w:val="24"/>
        </w:rPr>
        <w:t xml:space="preserve"> Crown Incorruptible, for those who press on steadfastly, I Cor. 9:25, 5.</w:t>
      </w:r>
    </w:p>
    <w:p w:rsidR="00D35C8A" w:rsidRDefault="00D35C8A" w:rsidP="00D35C8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Pr="00E10164">
        <w:rPr>
          <w:rFonts w:ascii="Times New Roman" w:hAnsi="Times New Roman" w:cs="Times New Roman"/>
          <w:b/>
          <w:sz w:val="24"/>
          <w:szCs w:val="24"/>
        </w:rPr>
        <w:t>Crown of Rejoicing, for those who win souls, I Thess. 2:19.</w:t>
      </w:r>
    </w:p>
    <w:p w:rsidR="00107216" w:rsidRPr="00D35C8A" w:rsidRDefault="00D35C8A" w:rsidP="00D35C8A">
      <w:pPr>
        <w:pStyle w:val="ListParagraph"/>
        <w:numPr>
          <w:ilvl w:val="0"/>
          <w:numId w:val="1"/>
        </w:numPr>
        <w:jc w:val="left"/>
        <w:rPr>
          <w:rFonts w:ascii="Times New Roman" w:hAnsi="Times New Roman" w:cs="Times New Roman"/>
          <w:b/>
          <w:sz w:val="24"/>
          <w:szCs w:val="24"/>
        </w:rPr>
      </w:pPr>
      <w:r w:rsidRPr="001A1211">
        <w:rPr>
          <w:rFonts w:ascii="Times New Roman" w:hAnsi="Times New Roman" w:cs="Times New Roman"/>
          <w:b/>
          <w:sz w:val="24"/>
          <w:szCs w:val="24"/>
        </w:rPr>
        <w:t>Four Faces</w:t>
      </w:r>
      <w:r>
        <w:rPr>
          <w:rFonts w:ascii="Times New Roman" w:hAnsi="Times New Roman" w:cs="Times New Roman"/>
          <w:b/>
          <w:sz w:val="24"/>
          <w:szCs w:val="24"/>
        </w:rPr>
        <w:t>/living creatures surrounding the throne……ox</w:t>
      </w:r>
      <w:r w:rsidR="00582449">
        <w:rPr>
          <w:rFonts w:ascii="Times New Roman" w:hAnsi="Times New Roman" w:cs="Times New Roman"/>
          <w:b/>
          <w:sz w:val="24"/>
          <w:szCs w:val="24"/>
        </w:rPr>
        <w:t>/calf</w:t>
      </w:r>
      <w:r>
        <w:rPr>
          <w:rFonts w:ascii="Times New Roman" w:hAnsi="Times New Roman" w:cs="Times New Roman"/>
          <w:b/>
          <w:sz w:val="24"/>
          <w:szCs w:val="24"/>
        </w:rPr>
        <w:t>, man, eagle, lion</w:t>
      </w:r>
    </w:p>
    <w:p w:rsidR="001C6E07" w:rsidRPr="001C6E07" w:rsidRDefault="001C6E07">
      <w:pPr>
        <w:rPr>
          <w:rFonts w:ascii="Bookman Old Style" w:hAnsi="Bookman Old Style"/>
          <w:b/>
          <w:u w:val="single"/>
        </w:rPr>
      </w:pPr>
      <w:r w:rsidRPr="001C6E07">
        <w:rPr>
          <w:rFonts w:ascii="Bookman Old Style" w:hAnsi="Bookman Old Style"/>
          <w:b/>
          <w:u w:val="single"/>
        </w:rPr>
        <w:t>Chapter 5</w:t>
      </w:r>
      <w:r w:rsidR="003442A9">
        <w:rPr>
          <w:rFonts w:ascii="Bookman Old Style" w:hAnsi="Bookman Old Style"/>
          <w:b/>
          <w:u w:val="single"/>
        </w:rPr>
        <w:t>—The Lam</w:t>
      </w:r>
      <w:r w:rsidR="0087637D">
        <w:rPr>
          <w:rFonts w:ascii="Bookman Old Style" w:hAnsi="Bookman Old Style"/>
          <w:b/>
          <w:u w:val="single"/>
        </w:rPr>
        <w:t>b</w:t>
      </w:r>
      <w:r w:rsidR="003442A9">
        <w:rPr>
          <w:rFonts w:ascii="Bookman Old Style" w:hAnsi="Bookman Old Style"/>
          <w:b/>
          <w:u w:val="single"/>
        </w:rPr>
        <w:t xml:space="preserve"> and the Scroll</w:t>
      </w:r>
    </w:p>
    <w:p w:rsidR="001C6E07" w:rsidRDefault="00757156">
      <w:pPr>
        <w:rPr>
          <w:rFonts w:ascii="Bookman Old Style" w:hAnsi="Bookman Old Style"/>
          <w:b/>
        </w:rPr>
      </w:pPr>
      <w:r>
        <w:rPr>
          <w:rFonts w:ascii="Bookman Old Style" w:hAnsi="Bookman Old Style"/>
          <w:b/>
        </w:rPr>
        <w:t>The lamb and the scroll</w:t>
      </w:r>
    </w:p>
    <w:p w:rsidR="00D35C8A" w:rsidRDefault="00D35C8A" w:rsidP="00707204">
      <w:pPr>
        <w:rPr>
          <w:rFonts w:ascii="Bookman Old Style" w:hAnsi="Bookman Old Style"/>
          <w:b/>
        </w:rPr>
      </w:pPr>
      <w:r>
        <w:rPr>
          <w:rFonts w:ascii="Bookman Old Style" w:hAnsi="Bookman Old Style"/>
          <w:b/>
        </w:rPr>
        <w:t>Describe the lamb and the scroll, title deed</w:t>
      </w:r>
    </w:p>
    <w:p w:rsidR="001C6E07" w:rsidRDefault="001C6E07">
      <w:pPr>
        <w:rPr>
          <w:rFonts w:ascii="Bookman Old Style" w:hAnsi="Bookman Old Style"/>
          <w:b/>
          <w:u w:val="single"/>
        </w:rPr>
      </w:pPr>
      <w:r w:rsidRPr="00107216">
        <w:rPr>
          <w:rFonts w:ascii="Bookman Old Style" w:hAnsi="Bookman Old Style"/>
          <w:b/>
          <w:u w:val="single"/>
        </w:rPr>
        <w:t>Chapter 6</w:t>
      </w:r>
      <w:r w:rsidR="003442A9">
        <w:rPr>
          <w:rFonts w:ascii="Bookman Old Style" w:hAnsi="Bookman Old Style"/>
          <w:b/>
          <w:u w:val="single"/>
        </w:rPr>
        <w:t>—The Seals</w:t>
      </w:r>
    </w:p>
    <w:p w:rsidR="00781DBA" w:rsidRPr="00404F4F" w:rsidRDefault="00781DBA" w:rsidP="00781DBA">
      <w:pPr>
        <w:pStyle w:val="Heading3"/>
        <w:pBdr>
          <w:top w:val="single" w:sz="4" w:space="1" w:color="auto"/>
          <w:left w:val="single" w:sz="4" w:space="4" w:color="auto"/>
          <w:bottom w:val="single" w:sz="4" w:space="1" w:color="auto"/>
          <w:right w:val="single" w:sz="4" w:space="4" w:color="auto"/>
        </w:pBdr>
        <w:rPr>
          <w:color w:val="auto"/>
        </w:rPr>
      </w:pPr>
      <w:r w:rsidRPr="00404F4F">
        <w:rPr>
          <w:color w:val="auto"/>
        </w:rPr>
        <w:t>COMPARISON OF CHRIST'S "OLIVET DISCOURSE" AND REVELATION SIX"</w:t>
      </w:r>
    </w:p>
    <w:p w:rsidR="00781DBA" w:rsidRDefault="00781DBA" w:rsidP="00781DBA">
      <w:pPr>
        <w:pStyle w:val="NormalWeb"/>
        <w:pBdr>
          <w:top w:val="single" w:sz="4" w:space="1" w:color="auto"/>
          <w:left w:val="single" w:sz="4" w:space="4" w:color="auto"/>
          <w:bottom w:val="single" w:sz="4" w:space="1" w:color="auto"/>
          <w:right w:val="single" w:sz="4" w:space="4" w:color="auto"/>
        </w:pBdr>
        <w:jc w:val="center"/>
      </w:pPr>
      <w:r>
        <w:t>By Clarence Larkin, MATT. 24:1-3</w:t>
      </w:r>
    </w:p>
    <w:p w:rsidR="00781DBA" w:rsidRPr="0098001F" w:rsidRDefault="00346DBC" w:rsidP="0098001F">
      <w:pPr>
        <w:rPr>
          <w:rFonts w:ascii="Bookman Old Style" w:hAnsi="Bookman Old Style"/>
          <w:b/>
        </w:rPr>
      </w:pPr>
      <w:r w:rsidRPr="00582449">
        <w:rPr>
          <w:rFonts w:ascii="Bookman Old Style" w:hAnsi="Bookman Old Style"/>
          <w:b/>
          <w:sz w:val="28"/>
          <w:szCs w:val="28"/>
        </w:rPr>
        <w:t>Seal One</w:t>
      </w:r>
      <w:r>
        <w:rPr>
          <w:rFonts w:ascii="Bookman Old Style" w:hAnsi="Bookman Old Style"/>
          <w:b/>
        </w:rPr>
        <w:t xml:space="preserve">—White Horse, antichrist, </w:t>
      </w:r>
      <w:r w:rsidRPr="00582449">
        <w:rPr>
          <w:rFonts w:ascii="Bookman Old Style" w:hAnsi="Bookman Old Style"/>
          <w:b/>
          <w:sz w:val="28"/>
          <w:szCs w:val="28"/>
        </w:rPr>
        <w:t>Seal Two</w:t>
      </w:r>
      <w:r>
        <w:rPr>
          <w:rFonts w:ascii="Bookman Old Style" w:hAnsi="Bookman Old Style"/>
          <w:b/>
        </w:rPr>
        <w:t xml:space="preserve">—red horse, war, </w:t>
      </w:r>
      <w:r w:rsidRPr="00582449">
        <w:rPr>
          <w:rFonts w:ascii="Bookman Old Style" w:hAnsi="Bookman Old Style"/>
          <w:b/>
          <w:sz w:val="28"/>
          <w:szCs w:val="28"/>
        </w:rPr>
        <w:t>Seal Three—</w:t>
      </w:r>
      <w:r>
        <w:rPr>
          <w:rFonts w:ascii="Bookman Old Style" w:hAnsi="Bookman Old Style"/>
          <w:b/>
        </w:rPr>
        <w:t xml:space="preserve">Black horse, famine, scales, </w:t>
      </w:r>
      <w:r w:rsidRPr="00582449">
        <w:rPr>
          <w:rFonts w:ascii="Bookman Old Style" w:hAnsi="Bookman Old Style"/>
          <w:b/>
          <w:sz w:val="32"/>
          <w:szCs w:val="32"/>
        </w:rPr>
        <w:t>Seal Four—</w:t>
      </w:r>
      <w:r>
        <w:rPr>
          <w:rFonts w:ascii="Bookman Old Style" w:hAnsi="Bookman Old Style"/>
          <w:b/>
        </w:rPr>
        <w:t xml:space="preserve">Pale Horse, death and Hades, </w:t>
      </w:r>
      <w:r w:rsidRPr="00582449">
        <w:rPr>
          <w:rFonts w:ascii="Bookman Old Style" w:hAnsi="Bookman Old Style"/>
          <w:b/>
          <w:sz w:val="32"/>
          <w:szCs w:val="32"/>
        </w:rPr>
        <w:t>Seal Five</w:t>
      </w:r>
      <w:r>
        <w:rPr>
          <w:rFonts w:ascii="Bookman Old Style" w:hAnsi="Bookman Old Style"/>
          <w:b/>
        </w:rPr>
        <w:t xml:space="preserve">—Souls of the martyrs under the throne—seen in Chapter 7 with the palm leaves—their prayers are answered here, </w:t>
      </w:r>
      <w:r w:rsidRPr="00582449">
        <w:rPr>
          <w:rFonts w:ascii="Bookman Old Style" w:hAnsi="Bookman Old Style"/>
          <w:b/>
          <w:sz w:val="28"/>
          <w:szCs w:val="28"/>
        </w:rPr>
        <w:t>Seal Six</w:t>
      </w:r>
      <w:r>
        <w:rPr>
          <w:rFonts w:ascii="Bookman Old Style" w:hAnsi="Bookman Old Style"/>
          <w:b/>
        </w:rPr>
        <w:t>—great earthquake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3"/>
        <w:gridCol w:w="1223"/>
        <w:gridCol w:w="1150"/>
        <w:gridCol w:w="2508"/>
        <w:gridCol w:w="4066"/>
        <w:gridCol w:w="50"/>
      </w:tblGrid>
      <w:tr w:rsidR="00D35C8A" w:rsidRPr="00A239D9" w:rsidTr="006F1704">
        <w:trPr>
          <w:tblCellSpacing w:w="15" w:type="dxa"/>
        </w:trPr>
        <w:tc>
          <w:tcPr>
            <w:tcW w:w="9420" w:type="dxa"/>
            <w:gridSpan w:val="6"/>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bCs/>
                <w:sz w:val="24"/>
                <w:szCs w:val="24"/>
              </w:rPr>
            </w:pPr>
            <w:r w:rsidRPr="00A239D9">
              <w:rPr>
                <w:b/>
                <w:bCs/>
              </w:rPr>
              <w:t>THE SEVEN SEALS OF THE REVELATION</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bCs/>
                <w:sz w:val="24"/>
                <w:szCs w:val="24"/>
              </w:rPr>
            </w:pPr>
            <w:r w:rsidRPr="00A239D9">
              <w:rPr>
                <w:b/>
                <w:bCs/>
              </w:rPr>
              <w:t>Seal</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bCs/>
                <w:sz w:val="24"/>
                <w:szCs w:val="24"/>
              </w:rPr>
            </w:pPr>
            <w:r w:rsidRPr="00A239D9">
              <w:rPr>
                <w:b/>
                <w:bCs/>
              </w:rPr>
              <w:t>Text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bCs/>
                <w:sz w:val="24"/>
                <w:szCs w:val="24"/>
              </w:rPr>
            </w:pPr>
            <w:r w:rsidRPr="00A239D9">
              <w:rPr>
                <w:b/>
                <w:bCs/>
              </w:rPr>
              <w:t>WHAT THE PROPHET JOHN SAW</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bCs/>
                <w:sz w:val="24"/>
                <w:szCs w:val="24"/>
              </w:rPr>
            </w:pPr>
            <w:r w:rsidRPr="00A239D9">
              <w:rPr>
                <w:b/>
                <w:bCs/>
              </w:rPr>
              <w:t>THE MEANING</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8" w:tgtFrame="_blank" w:history="1">
              <w:r w:rsidR="00D35C8A" w:rsidRPr="00A239D9">
                <w:rPr>
                  <w:rStyle w:val="Hyperlink"/>
                  <w:b/>
                  <w:bCs/>
                </w:rPr>
                <w:t>1</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6:2</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A WHITE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Its rider carried a bow and went forth conquering and to conquer.</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This seal portrays the going forth of Yahweh's Warning Truth concerning </w:t>
            </w:r>
            <w:r w:rsidRPr="00A239D9">
              <w:rPr>
                <w:b/>
                <w:bCs/>
              </w:rPr>
              <w:t>COUNTERFEIT</w:t>
            </w:r>
            <w:r w:rsidRPr="00A239D9">
              <w:rPr>
                <w:b/>
              </w:rPr>
              <w:t xml:space="preserve">: Baptisms, </w:t>
            </w:r>
            <w:r w:rsidRPr="00A239D9">
              <w:rPr>
                <w:b/>
              </w:rPr>
              <w:lastRenderedPageBreak/>
              <w:t>Sabbath Days, Messiahs and Bibles. Beware!</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9" w:anchor="secondSeal" w:tgtFrame="_blank" w:history="1">
              <w:r w:rsidR="00D35C8A" w:rsidRPr="00A239D9">
                <w:rPr>
                  <w:rStyle w:val="Hyperlink"/>
                  <w:b/>
                  <w:bCs/>
                </w:rPr>
                <w:t>2</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6:3-4</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A RED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Its rider was given a great sword and proceeded to take peace from the earth.</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This seal tells of </w:t>
            </w:r>
            <w:r w:rsidRPr="00A239D9">
              <w:rPr>
                <w:b/>
                <w:bCs/>
              </w:rPr>
              <w:t>wars, revolutions</w:t>
            </w:r>
            <w:r w:rsidRPr="00A239D9">
              <w:rPr>
                <w:b/>
              </w:rPr>
              <w:t> and </w:t>
            </w:r>
            <w:r w:rsidRPr="00A239D9">
              <w:rPr>
                <w:b/>
                <w:bCs/>
              </w:rPr>
              <w:t>bloodshed</w:t>
            </w:r>
            <w:r w:rsidRPr="00A239D9">
              <w:rPr>
                <w:b/>
              </w:rPr>
              <w:t xml:space="preserve"> on an unparalleled scale. The great sword symbolizes world wars involving many nations.</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10" w:anchor="thirdSeal" w:tgtFrame="_blank" w:history="1">
              <w:r w:rsidR="00D35C8A" w:rsidRPr="00A239D9">
                <w:rPr>
                  <w:rStyle w:val="Hyperlink"/>
                  <w:b/>
                  <w:bCs/>
                </w:rPr>
                <w:t>3</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6:5-6</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A BLACK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Its rider held a pair of scales and weighed out food at extremely high prices. (E.g. a whole day's wages for two measures of wheat).</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This seal brings to view world-wide </w:t>
            </w:r>
            <w:r w:rsidRPr="00A239D9">
              <w:rPr>
                <w:b/>
                <w:bCs/>
              </w:rPr>
              <w:t>famines</w:t>
            </w:r>
            <w:r w:rsidRPr="00A239D9">
              <w:rPr>
                <w:b/>
              </w:rPr>
              <w:t> when prices for even the barest of life's necessities will spiral out of control. (A whole day's wages for two measures of wheat).</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11" w:anchor="fourthSeal" w:tgtFrame="_blank" w:history="1">
              <w:r w:rsidR="00D35C8A" w:rsidRPr="00A239D9">
                <w:rPr>
                  <w:rStyle w:val="Hyperlink"/>
                  <w:b/>
                  <w:bCs/>
                </w:rPr>
                <w:t>4</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6:7-8</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A PALE, SICKLY, greenish HORSE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Its rider's name was Death and Hell followed him.</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This seal symbolizes </w:t>
            </w:r>
            <w:r w:rsidRPr="00A239D9">
              <w:rPr>
                <w:b/>
                <w:bCs/>
              </w:rPr>
              <w:t>pestilence</w:t>
            </w:r>
            <w:r w:rsidRPr="00A239D9">
              <w:rPr>
                <w:b/>
              </w:rPr>
              <w:t> and </w:t>
            </w:r>
            <w:r w:rsidRPr="00A239D9">
              <w:rPr>
                <w:b/>
                <w:bCs/>
              </w:rPr>
              <w:t>disease epidemics</w:t>
            </w:r>
            <w:r w:rsidRPr="00A239D9">
              <w:rPr>
                <w:b/>
              </w:rPr>
              <w:t> of various kinds which will lay low millions of people.</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12" w:tgtFrame="_blank" w:history="1">
              <w:r w:rsidR="00D35C8A" w:rsidRPr="00A239D9">
                <w:rPr>
                  <w:rStyle w:val="Hyperlink"/>
                  <w:b/>
                  <w:bCs/>
                </w:rPr>
                <w:t>5</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6:9-11</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SOULS UNDER THE ALTAR</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Souls were heard crying for justice. They were told to wait for a while till a further martyrdom took 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This seal reveals a further persecution of God's people, a persecution as intense as any which occurred in the past.</w:t>
            </w:r>
          </w:p>
        </w:tc>
      </w:tr>
      <w:tr w:rsidR="00D35C8A" w:rsidRPr="00A239D9" w:rsidTr="006F1704">
        <w:trPr>
          <w:gridAfter w:val="1"/>
          <w:wAfter w:w="5"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7E6DC9" w:rsidP="006F1704">
            <w:pPr>
              <w:rPr>
                <w:b/>
                <w:sz w:val="24"/>
                <w:szCs w:val="24"/>
              </w:rPr>
            </w:pPr>
            <w:hyperlink r:id="rId13" w:anchor="sixthSeal" w:tgtFrame="_blank" w:history="1">
              <w:r w:rsidR="00D35C8A" w:rsidRPr="00A239D9">
                <w:rPr>
                  <w:rStyle w:val="Hyperlink"/>
                  <w:b/>
                  <w:bCs/>
                </w:rPr>
                <w:t>6</w:t>
              </w:r>
            </w:hyperlink>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r w:rsidRPr="00A239D9">
              <w:rPr>
                <w:b/>
              </w:rPr>
              <w:t>Rev. 6:12-17</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r w:rsidRPr="00A239D9">
              <w:rPr>
                <w:b/>
              </w:rPr>
              <w:t>CELESTIAL SIGNS</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D35C8A">
            <w:pPr>
              <w:numPr>
                <w:ilvl w:val="0"/>
                <w:numId w:val="2"/>
              </w:numPr>
              <w:jc w:val="left"/>
              <w:rPr>
                <w:b/>
              </w:rPr>
            </w:pPr>
            <w:r w:rsidRPr="00A239D9">
              <w:rPr>
                <w:b/>
              </w:rPr>
              <w:t>A great earthquake.</w:t>
            </w:r>
          </w:p>
          <w:p w:rsidR="00D35C8A" w:rsidRPr="00A239D9" w:rsidRDefault="00D35C8A" w:rsidP="00D35C8A">
            <w:pPr>
              <w:numPr>
                <w:ilvl w:val="0"/>
                <w:numId w:val="2"/>
              </w:numPr>
              <w:jc w:val="left"/>
              <w:rPr>
                <w:b/>
              </w:rPr>
            </w:pPr>
            <w:r w:rsidRPr="00A239D9">
              <w:rPr>
                <w:b/>
              </w:rPr>
              <w:t>The sun turned black.</w:t>
            </w:r>
          </w:p>
          <w:p w:rsidR="00D35C8A" w:rsidRPr="00A239D9" w:rsidRDefault="00D35C8A" w:rsidP="00D35C8A">
            <w:pPr>
              <w:numPr>
                <w:ilvl w:val="0"/>
                <w:numId w:val="2"/>
              </w:numPr>
              <w:jc w:val="left"/>
              <w:rPr>
                <w:b/>
              </w:rPr>
            </w:pPr>
            <w:r w:rsidRPr="00A239D9">
              <w:rPr>
                <w:b/>
              </w:rPr>
              <w:t>The moon turned blood-red.</w:t>
            </w:r>
          </w:p>
          <w:p w:rsidR="00D35C8A" w:rsidRPr="00A239D9" w:rsidRDefault="00D35C8A" w:rsidP="00D35C8A">
            <w:pPr>
              <w:numPr>
                <w:ilvl w:val="0"/>
                <w:numId w:val="2"/>
              </w:numPr>
              <w:jc w:val="left"/>
              <w:rPr>
                <w:b/>
              </w:rPr>
            </w:pPr>
            <w:r w:rsidRPr="00A239D9">
              <w:rPr>
                <w:b/>
              </w:rPr>
              <w:t>The stars (meteorites) fell.</w:t>
            </w:r>
          </w:p>
          <w:p w:rsidR="00D35C8A" w:rsidRPr="00A239D9" w:rsidRDefault="00D35C8A" w:rsidP="00D35C8A">
            <w:pPr>
              <w:numPr>
                <w:ilvl w:val="0"/>
                <w:numId w:val="2"/>
              </w:numPr>
              <w:jc w:val="left"/>
              <w:rPr>
                <w:b/>
              </w:rPr>
            </w:pPr>
            <w:r w:rsidRPr="00A239D9">
              <w:rPr>
                <w:b/>
              </w:rPr>
              <w:t>The sky was rolled back as a scroll.</w:t>
            </w:r>
          </w:p>
          <w:p w:rsidR="00D35C8A" w:rsidRPr="00A239D9" w:rsidRDefault="00D35C8A" w:rsidP="00D35C8A">
            <w:pPr>
              <w:numPr>
                <w:ilvl w:val="0"/>
                <w:numId w:val="2"/>
              </w:numPr>
              <w:jc w:val="left"/>
              <w:rPr>
                <w:b/>
                <w:sz w:val="24"/>
                <w:szCs w:val="24"/>
              </w:rPr>
            </w:pPr>
            <w:r w:rsidRPr="00A239D9">
              <w:rPr>
                <w:b/>
              </w:rPr>
              <w:t>Earth's population was terrified.</w:t>
            </w: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rPr>
            </w:pPr>
            <w:r w:rsidRPr="00A239D9">
              <w:rPr>
                <w:b/>
              </w:rPr>
              <w:t>These are literal signs in the physical universe. When they occur blind panic will overtake the inhabitants of the world.</w:t>
            </w:r>
          </w:p>
          <w:p w:rsidR="00D35C8A" w:rsidRPr="00A239D9" w:rsidRDefault="00D35C8A" w:rsidP="006F1704">
            <w:pPr>
              <w:pStyle w:val="NormalWeb"/>
              <w:rPr>
                <w:b/>
              </w:rPr>
            </w:pPr>
            <w:r w:rsidRPr="00A239D9">
              <w:rPr>
                <w:b/>
              </w:rPr>
              <w:t>Note: The Messiah does </w:t>
            </w:r>
            <w:r w:rsidRPr="00A239D9">
              <w:rPr>
                <w:b/>
                <w:bCs/>
              </w:rPr>
              <w:t>not</w:t>
            </w:r>
            <w:r w:rsidRPr="00A239D9">
              <w:rPr>
                <w:b/>
              </w:rPr>
              <w:t> return to earth during this seal.</w:t>
            </w:r>
          </w:p>
        </w:tc>
      </w:tr>
      <w:tr w:rsidR="00D35C8A" w:rsidRPr="00A239D9" w:rsidTr="006F1704">
        <w:trPr>
          <w:gridAfter w:val="1"/>
          <w:wAfter w:w="5" w:type="dxa"/>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u w:val="singl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r>
      <w:tr w:rsidR="00D35C8A" w:rsidRPr="00A239D9" w:rsidTr="00865C4B">
        <w:trPr>
          <w:gridAfter w:val="1"/>
          <w:wAfter w:w="5" w:type="dxa"/>
          <w:trHeight w:val="45"/>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1E459F">
            <w:pPr>
              <w:jc w:val="both"/>
              <w:rPr>
                <w:b/>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r>
      <w:tr w:rsidR="00D35C8A" w:rsidRPr="00A239D9" w:rsidTr="001E459F">
        <w:trPr>
          <w:gridAfter w:val="1"/>
          <w:wAfter w:w="5" w:type="dxa"/>
          <w:trHeight w:val="4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r>
      <w:tr w:rsidR="00D35C8A" w:rsidRPr="00A239D9" w:rsidTr="006F1704">
        <w:trPr>
          <w:gridAfter w:val="1"/>
          <w:wAfter w:w="5" w:type="dxa"/>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35C8A" w:rsidRPr="00A239D9" w:rsidRDefault="00D35C8A" w:rsidP="006F1704">
            <w:pPr>
              <w:rPr>
                <w:b/>
                <w:sz w:val="24"/>
                <w:szCs w:val="24"/>
              </w:rPr>
            </w:pPr>
          </w:p>
        </w:tc>
      </w:tr>
    </w:tbl>
    <w:p w:rsidR="001C6E07" w:rsidRDefault="00107216" w:rsidP="007F47FC">
      <w:pPr>
        <w:jc w:val="both"/>
        <w:rPr>
          <w:rFonts w:ascii="Bookman Old Style" w:hAnsi="Bookman Old Style" w:cs="Times New Roman"/>
          <w:b/>
        </w:rPr>
      </w:pPr>
      <w:r>
        <w:rPr>
          <w:rFonts w:ascii="Bookman Old Style" w:hAnsi="Bookman Old Style" w:cs="Times New Roman"/>
          <w:b/>
        </w:rPr>
        <w:t>2. Rev. 6:2-A</w:t>
      </w:r>
      <w:r w:rsidRPr="00832241">
        <w:rPr>
          <w:rFonts w:ascii="Bookman Old Style" w:hAnsi="Bookman Old Style" w:cs="Times New Roman"/>
          <w:b/>
        </w:rPr>
        <w:t>ntichrist appears,</w:t>
      </w:r>
    </w:p>
    <w:p w:rsidR="00107216" w:rsidRDefault="00107216" w:rsidP="007F47FC">
      <w:pPr>
        <w:jc w:val="both"/>
        <w:rPr>
          <w:rFonts w:ascii="Bookman Old Style" w:hAnsi="Bookman Old Style" w:cs="Times New Roman"/>
          <w:b/>
        </w:rPr>
      </w:pPr>
      <w:r w:rsidRPr="00832241">
        <w:rPr>
          <w:rFonts w:ascii="Bookman Old Style" w:hAnsi="Bookman Old Style" w:cs="Times New Roman"/>
          <w:b/>
        </w:rPr>
        <w:t>3. Rev. 6:17-Tribulation begins.</w:t>
      </w:r>
    </w:p>
    <w:p w:rsidR="00C85B61" w:rsidRDefault="00C85B61" w:rsidP="007F47FC">
      <w:pPr>
        <w:jc w:val="both"/>
        <w:rPr>
          <w:rFonts w:ascii="Bookman Old Style" w:hAnsi="Bookman Old Style"/>
          <w:b/>
        </w:rPr>
      </w:pPr>
      <w:r w:rsidRPr="007A652A">
        <w:rPr>
          <w:rFonts w:ascii="Times New Roman" w:hAnsi="Times New Roman" w:cs="Times New Roman"/>
          <w:b/>
        </w:rPr>
        <w:t xml:space="preserve">In Chapter 6, what is the final question asked?  </w:t>
      </w:r>
      <w:r w:rsidRPr="00A14355">
        <w:rPr>
          <w:rFonts w:ascii="Times New Roman" w:hAnsi="Times New Roman" w:cs="Times New Roman"/>
          <w:color w:val="FF0000"/>
        </w:rPr>
        <w:t>Who can stand?</w:t>
      </w:r>
      <w:r>
        <w:rPr>
          <w:rFonts w:ascii="Times New Roman" w:hAnsi="Times New Roman" w:cs="Times New Roman"/>
          <w:color w:val="FF0000"/>
        </w:rPr>
        <w:t xml:space="preserve"> Chapter 7 answers this question.</w:t>
      </w:r>
    </w:p>
    <w:p w:rsidR="001C6E07" w:rsidRDefault="001C6E07">
      <w:pPr>
        <w:rPr>
          <w:rFonts w:ascii="Bookman Old Style" w:hAnsi="Bookman Old Style"/>
          <w:b/>
          <w:u w:val="single"/>
        </w:rPr>
      </w:pPr>
      <w:r w:rsidRPr="00107216">
        <w:rPr>
          <w:rFonts w:ascii="Bookman Old Style" w:hAnsi="Bookman Old Style"/>
          <w:b/>
          <w:u w:val="single"/>
        </w:rPr>
        <w:lastRenderedPageBreak/>
        <w:t>Chapter 7</w:t>
      </w:r>
      <w:r w:rsidR="00000CD1">
        <w:rPr>
          <w:rFonts w:ascii="Bookman Old Style" w:hAnsi="Bookman Old Style"/>
          <w:b/>
          <w:u w:val="single"/>
        </w:rPr>
        <w:t xml:space="preserve">—first </w:t>
      </w:r>
      <w:r w:rsidR="0098001F">
        <w:rPr>
          <w:rFonts w:ascii="Bookman Old Style" w:hAnsi="Bookman Old Style"/>
          <w:b/>
          <w:u w:val="single"/>
        </w:rPr>
        <w:t>parenthesis</w:t>
      </w:r>
      <w:r w:rsidR="00000CD1">
        <w:rPr>
          <w:rFonts w:ascii="Bookman Old Style" w:hAnsi="Bookman Old Style"/>
          <w:b/>
          <w:u w:val="single"/>
        </w:rPr>
        <w:t xml:space="preserve"> chapter—between 6</w:t>
      </w:r>
      <w:r w:rsidR="00000CD1" w:rsidRPr="00000CD1">
        <w:rPr>
          <w:rFonts w:ascii="Bookman Old Style" w:hAnsi="Bookman Old Style"/>
          <w:b/>
          <w:u w:val="single"/>
          <w:vertAlign w:val="superscript"/>
        </w:rPr>
        <w:t>th</w:t>
      </w:r>
      <w:r w:rsidR="00000CD1">
        <w:rPr>
          <w:rFonts w:ascii="Bookman Old Style" w:hAnsi="Bookman Old Style"/>
          <w:b/>
          <w:u w:val="single"/>
        </w:rPr>
        <w:t xml:space="preserve"> and 7</w:t>
      </w:r>
      <w:r w:rsidR="00000CD1" w:rsidRPr="00000CD1">
        <w:rPr>
          <w:rFonts w:ascii="Bookman Old Style" w:hAnsi="Bookman Old Style"/>
          <w:b/>
          <w:u w:val="single"/>
          <w:vertAlign w:val="superscript"/>
        </w:rPr>
        <w:t>th</w:t>
      </w:r>
      <w:r w:rsidR="00000CD1">
        <w:rPr>
          <w:rFonts w:ascii="Bookman Old Style" w:hAnsi="Bookman Old Style"/>
          <w:b/>
          <w:u w:val="single"/>
        </w:rPr>
        <w:t xml:space="preserve"> seal</w:t>
      </w:r>
    </w:p>
    <w:p w:rsidR="000D5067" w:rsidRPr="000D5067" w:rsidRDefault="000D5067">
      <w:pPr>
        <w:rPr>
          <w:rFonts w:ascii="Bookman Old Style" w:hAnsi="Bookman Old Style"/>
          <w:b/>
        </w:rPr>
      </w:pPr>
      <w:r w:rsidRPr="000D5067">
        <w:rPr>
          <w:rFonts w:ascii="Bookman Old Style" w:hAnsi="Bookman Old Style"/>
          <w:b/>
        </w:rPr>
        <w:t>The144,000</w:t>
      </w:r>
      <w:r w:rsidR="00000CD1">
        <w:rPr>
          <w:rFonts w:ascii="Bookman Old Style" w:hAnsi="Bookman Old Style"/>
          <w:b/>
        </w:rPr>
        <w:t xml:space="preserve"> witnesses</w:t>
      </w:r>
      <w:r w:rsidRPr="000D5067">
        <w:rPr>
          <w:rFonts w:ascii="Bookman Old Style" w:hAnsi="Bookman Old Style"/>
          <w:b/>
        </w:rPr>
        <w:t xml:space="preserve">—discuss missing tribes of Dan and </w:t>
      </w:r>
      <w:r w:rsidR="00346DBC" w:rsidRPr="000D5067">
        <w:rPr>
          <w:rFonts w:ascii="Bookman Old Style" w:hAnsi="Bookman Old Style"/>
          <w:b/>
        </w:rPr>
        <w:t>Manasseh</w:t>
      </w:r>
    </w:p>
    <w:p w:rsidR="000D5067" w:rsidRPr="000D5067" w:rsidRDefault="00000CD1">
      <w:pPr>
        <w:rPr>
          <w:rFonts w:ascii="Bookman Old Style" w:hAnsi="Bookman Old Style"/>
          <w:b/>
        </w:rPr>
      </w:pPr>
      <w:r>
        <w:rPr>
          <w:rFonts w:ascii="Bookman Old Style" w:hAnsi="Bookman Old Style"/>
          <w:b/>
        </w:rPr>
        <w:t>The multitude with palms, saved during the tribulation</w:t>
      </w:r>
      <w:r w:rsidR="00582449">
        <w:rPr>
          <w:rFonts w:ascii="Bookman Old Style" w:hAnsi="Bookman Old Style"/>
          <w:b/>
        </w:rPr>
        <w:t>—this answers the cry of the martyrs in Seal Five, Chapter 6</w:t>
      </w:r>
    </w:p>
    <w:p w:rsidR="000D5067" w:rsidRPr="00EA079D" w:rsidRDefault="000D5067" w:rsidP="000D5067">
      <w:pPr>
        <w:pStyle w:val="ListParagraph"/>
        <w:numPr>
          <w:ilvl w:val="0"/>
          <w:numId w:val="3"/>
        </w:numPr>
        <w:jc w:val="left"/>
        <w:rPr>
          <w:rFonts w:ascii="Times New Roman" w:hAnsi="Times New Roman" w:cs="Times New Roman"/>
          <w:b/>
          <w:color w:val="92D050"/>
        </w:rPr>
      </w:pPr>
      <w:r>
        <w:rPr>
          <w:rFonts w:ascii="Times New Roman" w:hAnsi="Times New Roman" w:cs="Times New Roman"/>
          <w:b/>
        </w:rPr>
        <w:t xml:space="preserve">In Luke 21:36, Jesus says, “Pray always that you will be able to escape.”  “Escape” what?  </w:t>
      </w:r>
      <w:r w:rsidRPr="00E36683">
        <w:rPr>
          <w:rFonts w:ascii="Times New Roman" w:hAnsi="Times New Roman" w:cs="Times New Roman"/>
          <w:b/>
          <w:color w:val="92D050"/>
          <w:sz w:val="28"/>
          <w:szCs w:val="28"/>
        </w:rPr>
        <w:t>John never asks a question in the entire book of Revelation.</w:t>
      </w:r>
    </w:p>
    <w:p w:rsidR="000D5067" w:rsidRPr="00582449" w:rsidRDefault="000D5067" w:rsidP="00582449">
      <w:pPr>
        <w:pStyle w:val="ListParagraph"/>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32"/>
          <w:szCs w:val="32"/>
        </w:rPr>
      </w:pPr>
      <w:r w:rsidRPr="00582449">
        <w:rPr>
          <w:rFonts w:ascii="Times New Roman" w:hAnsi="Times New Roman" w:cs="Times New Roman"/>
          <w:b/>
          <w:sz w:val="32"/>
          <w:szCs w:val="32"/>
        </w:rPr>
        <w:t xml:space="preserve">Here are the </w:t>
      </w:r>
      <w:r w:rsidR="00582449">
        <w:rPr>
          <w:rFonts w:ascii="Times New Roman" w:hAnsi="Times New Roman" w:cs="Times New Roman"/>
          <w:b/>
          <w:sz w:val="32"/>
          <w:szCs w:val="32"/>
        </w:rPr>
        <w:t xml:space="preserve">“Pause Sections”/ parenthetical parts </w:t>
      </w:r>
      <w:r w:rsidRPr="00582449">
        <w:rPr>
          <w:rFonts w:ascii="Times New Roman" w:hAnsi="Times New Roman" w:cs="Times New Roman"/>
          <w:b/>
          <w:sz w:val="32"/>
          <w:szCs w:val="32"/>
        </w:rPr>
        <w:t>in Revelation</w:t>
      </w:r>
      <w:r w:rsidRPr="00582449">
        <w:rPr>
          <w:rFonts w:ascii="Times New Roman" w:hAnsi="Times New Roman" w:cs="Times New Roman"/>
          <w:b/>
        </w:rPr>
        <w:t>:  Rev. 7:1-17, Rev. 10:1-11, Rev. 11:1-14, Rev. 12, Rev. 13, and Rev. 14.</w:t>
      </w:r>
      <w:r w:rsidRPr="00582449">
        <w:rPr>
          <w:rFonts w:ascii="Times New Roman" w:hAnsi="Times New Roman" w:cs="Times New Roman"/>
          <w:b/>
          <w:sz w:val="32"/>
          <w:szCs w:val="32"/>
        </w:rPr>
        <w:t xml:space="preserve">  </w:t>
      </w:r>
      <w:r w:rsidRPr="00582449">
        <w:rPr>
          <w:rFonts w:ascii="Times New Roman" w:hAnsi="Times New Roman" w:cs="Times New Roman"/>
          <w:b/>
          <w:sz w:val="24"/>
          <w:szCs w:val="24"/>
        </w:rPr>
        <w:t>Why do you think John chooses to pause in strategic locations?</w:t>
      </w:r>
      <w:r w:rsidRPr="00582449">
        <w:rPr>
          <w:rFonts w:ascii="Times New Roman" w:hAnsi="Times New Roman" w:cs="Times New Roman"/>
          <w:b/>
          <w:sz w:val="32"/>
          <w:szCs w:val="32"/>
        </w:rPr>
        <w:t xml:space="preserve"> </w:t>
      </w:r>
      <w:r w:rsidRPr="00582449">
        <w:rPr>
          <w:rFonts w:ascii="Times New Roman" w:hAnsi="Times New Roman" w:cs="Times New Roman"/>
          <w:b/>
          <w:color w:val="92D050"/>
          <w:sz w:val="32"/>
          <w:szCs w:val="32"/>
        </w:rPr>
        <w:t xml:space="preserve"> </w:t>
      </w:r>
      <w:r w:rsidRPr="00563BA0">
        <w:rPr>
          <w:rFonts w:ascii="Times New Roman" w:hAnsi="Times New Roman" w:cs="Times New Roman"/>
          <w:b/>
          <w:sz w:val="24"/>
          <w:szCs w:val="24"/>
          <w:shd w:val="clear" w:color="auto" w:fill="EAF1DD" w:themeFill="accent3" w:themeFillTint="33"/>
        </w:rPr>
        <w:t>The first pause answers the question in Rev.6:7, “Who can stand?”</w:t>
      </w:r>
    </w:p>
    <w:p w:rsidR="000D5067" w:rsidRPr="00B958DD" w:rsidRDefault="000D5067" w:rsidP="000D5067">
      <w:pPr>
        <w:pStyle w:val="ListParagraph"/>
        <w:ind w:left="810"/>
        <w:rPr>
          <w:rFonts w:ascii="Times New Roman" w:hAnsi="Times New Roman" w:cs="Times New Roman"/>
          <w:b/>
        </w:rPr>
      </w:pPr>
    </w:p>
    <w:p w:rsidR="000D5067" w:rsidRPr="00B958DD" w:rsidRDefault="000D5067" w:rsidP="000D5067">
      <w:pPr>
        <w:pStyle w:val="ListParagraph"/>
        <w:numPr>
          <w:ilvl w:val="0"/>
          <w:numId w:val="4"/>
        </w:numPr>
        <w:jc w:val="left"/>
        <w:rPr>
          <w:rFonts w:ascii="Times New Roman" w:hAnsi="Times New Roman" w:cs="Times New Roman"/>
          <w:b/>
        </w:rPr>
      </w:pPr>
      <w:r w:rsidRPr="00B958DD">
        <w:rPr>
          <w:rFonts w:ascii="Times New Roman" w:hAnsi="Times New Roman" w:cs="Times New Roman"/>
          <w:b/>
        </w:rPr>
        <w:t>There are two divisions in the Chapter 7:   Sealed Servants (1-8) Saved Servants (9-17)</w:t>
      </w:r>
    </w:p>
    <w:p w:rsidR="007F47FC" w:rsidRPr="00BA3474" w:rsidRDefault="007F47FC" w:rsidP="007F47FC">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Contrast the Tribulation Saints with the 24 Elders (The Church):</w:t>
      </w:r>
    </w:p>
    <w:p w:rsidR="007F47FC" w:rsidRPr="00BA3474"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Crowned</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Crowned</w:t>
      </w:r>
    </w:p>
    <w:p w:rsidR="007F47FC" w:rsidRPr="00BA3474"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Palms in hands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Harps in hands, no palms</w:t>
      </w:r>
    </w:p>
    <w:p w:rsidR="007F47FC" w:rsidRPr="00BA3474"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Saved “out of “tribulation</w:t>
      </w:r>
      <w:r w:rsidRPr="00BA3474">
        <w:rPr>
          <w:rFonts w:ascii="Times New Roman" w:hAnsi="Times New Roman" w:cs="Times New Roman"/>
          <w:b/>
          <w:color w:val="FF0000"/>
        </w:rPr>
        <w:tab/>
      </w:r>
      <w:r w:rsidRPr="00BA3474">
        <w:rPr>
          <w:rFonts w:ascii="Times New Roman" w:hAnsi="Times New Roman" w:cs="Times New Roman"/>
          <w:b/>
          <w:color w:val="FF0000"/>
        </w:rPr>
        <w:tab/>
        <w:t>“Kept out of” tribulation-- Rev. 3:10</w:t>
      </w:r>
    </w:p>
    <w:p w:rsidR="007F47FC" w:rsidRPr="00BA3474"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Stand before thrones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Sit on thrones—I Cor. 6:2-3</w:t>
      </w:r>
    </w:p>
    <w:p w:rsidR="007F47FC" w:rsidRPr="00BA3474"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Serve Him day and night</w:t>
      </w:r>
      <w:r w:rsidRPr="00BA3474">
        <w:rPr>
          <w:rFonts w:ascii="Times New Roman" w:hAnsi="Times New Roman" w:cs="Times New Roman"/>
          <w:b/>
          <w:color w:val="FF0000"/>
        </w:rPr>
        <w:tab/>
      </w:r>
      <w:r w:rsidRPr="00BA3474">
        <w:rPr>
          <w:rFonts w:ascii="Times New Roman" w:hAnsi="Times New Roman" w:cs="Times New Roman"/>
          <w:b/>
          <w:color w:val="FF0000"/>
        </w:rPr>
        <w:tab/>
        <w:t>Reign as kings and priests</w:t>
      </w:r>
    </w:p>
    <w:p w:rsidR="007F47FC" w:rsidRDefault="007F47FC" w:rsidP="007F47FC">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recognized by John</w:t>
      </w:r>
      <w:r w:rsidRPr="00BA3474">
        <w:rPr>
          <w:rFonts w:ascii="Times New Roman" w:hAnsi="Times New Roman" w:cs="Times New Roman"/>
          <w:b/>
          <w:color w:val="FF0000"/>
        </w:rPr>
        <w:tab/>
      </w:r>
      <w:r w:rsidRPr="00BA3474">
        <w:rPr>
          <w:rFonts w:ascii="Times New Roman" w:hAnsi="Times New Roman" w:cs="Times New Roman"/>
          <w:b/>
          <w:color w:val="FF0000"/>
        </w:rPr>
        <w:tab/>
        <w:t>(I Cor. 6:2-3, I Pet. 2:9, Rev. 1:6)</w:t>
      </w:r>
    </w:p>
    <w:p w:rsidR="004855F4" w:rsidRPr="00845B24" w:rsidRDefault="004855F4" w:rsidP="004855F4">
      <w:pPr>
        <w:pStyle w:val="ListParagraph"/>
        <w:ind w:left="1080"/>
        <w:jc w:val="left"/>
        <w:rPr>
          <w:rFonts w:ascii="Times New Roman" w:hAnsi="Times New Roman" w:cs="Times New Roman"/>
          <w:b/>
        </w:rPr>
      </w:pPr>
    </w:p>
    <w:p w:rsidR="004855F4" w:rsidRPr="00845B24" w:rsidRDefault="004855F4" w:rsidP="004855F4">
      <w:pPr>
        <w:pStyle w:val="ListParagraph"/>
        <w:numPr>
          <w:ilvl w:val="0"/>
          <w:numId w:val="5"/>
        </w:numPr>
        <w:jc w:val="left"/>
        <w:rPr>
          <w:rFonts w:ascii="Times New Roman" w:hAnsi="Times New Roman" w:cs="Times New Roman"/>
          <w:b/>
        </w:rPr>
      </w:pPr>
      <w:r w:rsidRPr="00845B24">
        <w:rPr>
          <w:rFonts w:ascii="Times New Roman" w:hAnsi="Times New Roman" w:cs="Times New Roman"/>
          <w:b/>
        </w:rPr>
        <w:t xml:space="preserve">In the Book of Revelation who explains to </w:t>
      </w:r>
      <w:r w:rsidR="00346DBC" w:rsidRPr="00845B24">
        <w:rPr>
          <w:rFonts w:ascii="Times New Roman" w:hAnsi="Times New Roman" w:cs="Times New Roman"/>
          <w:b/>
        </w:rPr>
        <w:t>John about</w:t>
      </w:r>
      <w:r w:rsidRPr="00845B24">
        <w:rPr>
          <w:rFonts w:ascii="Times New Roman" w:hAnsi="Times New Roman" w:cs="Times New Roman"/>
          <w:b/>
        </w:rPr>
        <w:t xml:space="preserve"> heaven?  </w:t>
      </w:r>
      <w:r w:rsidRPr="00845B24">
        <w:rPr>
          <w:rFonts w:ascii="Times New Roman" w:hAnsi="Times New Roman" w:cs="Times New Roman"/>
          <w:b/>
          <w:color w:val="215868" w:themeColor="accent5" w:themeShade="80"/>
        </w:rPr>
        <w:t>The elders.</w:t>
      </w:r>
      <w:r w:rsidRPr="00845B24">
        <w:rPr>
          <w:rFonts w:ascii="Times New Roman" w:hAnsi="Times New Roman" w:cs="Times New Roman"/>
          <w:b/>
        </w:rPr>
        <w:t xml:space="preserve">  The earth?  </w:t>
      </w:r>
      <w:r w:rsidRPr="00845B24">
        <w:rPr>
          <w:rFonts w:ascii="Times New Roman" w:hAnsi="Times New Roman" w:cs="Times New Roman"/>
          <w:b/>
          <w:color w:val="943634" w:themeColor="accent2" w:themeShade="BF"/>
        </w:rPr>
        <w:t>The angels</w:t>
      </w:r>
    </w:p>
    <w:p w:rsidR="004855F4" w:rsidRPr="00845B24" w:rsidRDefault="004855F4" w:rsidP="004855F4">
      <w:pPr>
        <w:pStyle w:val="ListParagraph"/>
        <w:numPr>
          <w:ilvl w:val="0"/>
          <w:numId w:val="5"/>
        </w:numPr>
        <w:jc w:val="left"/>
        <w:rPr>
          <w:rFonts w:ascii="Times New Roman" w:hAnsi="Times New Roman" w:cs="Times New Roman"/>
          <w:b/>
        </w:rPr>
      </w:pPr>
      <w:r>
        <w:rPr>
          <w:rFonts w:ascii="Times New Roman" w:hAnsi="Times New Roman" w:cs="Times New Roman"/>
          <w:b/>
        </w:rPr>
        <w:t xml:space="preserve">What are the first four seals on the scroll? </w:t>
      </w:r>
      <w:r>
        <w:rPr>
          <w:rFonts w:ascii="Times New Roman" w:hAnsi="Times New Roman" w:cs="Times New Roman"/>
          <w:b/>
          <w:color w:val="FF0000"/>
        </w:rPr>
        <w:t>The four horseman</w:t>
      </w:r>
    </w:p>
    <w:p w:rsidR="004855F4" w:rsidRPr="00845B24" w:rsidRDefault="004855F4" w:rsidP="004855F4">
      <w:pPr>
        <w:pStyle w:val="ListParagraph"/>
        <w:numPr>
          <w:ilvl w:val="0"/>
          <w:numId w:val="5"/>
        </w:numPr>
        <w:jc w:val="left"/>
        <w:rPr>
          <w:rFonts w:ascii="Times New Roman" w:hAnsi="Times New Roman" w:cs="Times New Roman"/>
          <w:b/>
        </w:rPr>
      </w:pPr>
      <w:r>
        <w:rPr>
          <w:rFonts w:ascii="Times New Roman" w:hAnsi="Times New Roman" w:cs="Times New Roman"/>
          <w:b/>
        </w:rPr>
        <w:t>How are the fifth and sixth seal different than the first four seals?</w:t>
      </w:r>
    </w:p>
    <w:p w:rsidR="004855F4" w:rsidRPr="0098001F" w:rsidRDefault="004855F4" w:rsidP="0098001F">
      <w:pPr>
        <w:pStyle w:val="ListParagraph"/>
        <w:numPr>
          <w:ilvl w:val="0"/>
          <w:numId w:val="5"/>
        </w:numPr>
        <w:jc w:val="left"/>
        <w:rPr>
          <w:rFonts w:ascii="Times New Roman" w:hAnsi="Times New Roman" w:cs="Times New Roman"/>
          <w:b/>
        </w:rPr>
      </w:pPr>
      <w:r w:rsidRPr="007A652A">
        <w:rPr>
          <w:rFonts w:ascii="Times New Roman" w:hAnsi="Times New Roman" w:cs="Times New Roman"/>
          <w:b/>
        </w:rPr>
        <w:t>Who are martyrs under the throne?</w:t>
      </w:r>
    </w:p>
    <w:p w:rsidR="004855F4" w:rsidRPr="00563BA0" w:rsidRDefault="004855F4" w:rsidP="004855F4">
      <w:pPr>
        <w:pStyle w:val="ListParagraph"/>
        <w:numPr>
          <w:ilvl w:val="0"/>
          <w:numId w:val="5"/>
        </w:numPr>
        <w:jc w:val="left"/>
        <w:rPr>
          <w:rFonts w:ascii="Times New Roman" w:hAnsi="Times New Roman" w:cs="Times New Roman"/>
          <w:b/>
          <w:sz w:val="20"/>
          <w:szCs w:val="20"/>
        </w:rPr>
      </w:pPr>
      <w:r w:rsidRPr="007A652A">
        <w:rPr>
          <w:rFonts w:ascii="Times New Roman" w:hAnsi="Times New Roman" w:cs="Times New Roman"/>
          <w:b/>
        </w:rPr>
        <w:t xml:space="preserve"> In Chapter 6, what is the final question asked</w:t>
      </w:r>
      <w:r w:rsidRPr="00563BA0">
        <w:rPr>
          <w:rFonts w:ascii="Times New Roman" w:hAnsi="Times New Roman" w:cs="Times New Roman"/>
          <w:b/>
          <w:sz w:val="20"/>
          <w:szCs w:val="20"/>
        </w:rPr>
        <w:t xml:space="preserve">?  </w:t>
      </w:r>
      <w:r w:rsidRPr="00563BA0">
        <w:rPr>
          <w:rFonts w:ascii="Times New Roman" w:hAnsi="Times New Roman" w:cs="Times New Roman"/>
          <w:color w:val="FF0000"/>
          <w:sz w:val="20"/>
          <w:szCs w:val="20"/>
        </w:rPr>
        <w:t>Who can stand? Chapter 7 answers this question.</w:t>
      </w:r>
    </w:p>
    <w:p w:rsidR="001C6E07" w:rsidRPr="003442A9" w:rsidRDefault="004855F4" w:rsidP="0098001F">
      <w:pPr>
        <w:pStyle w:val="ListParagraph"/>
        <w:numPr>
          <w:ilvl w:val="0"/>
          <w:numId w:val="5"/>
        </w:numPr>
        <w:jc w:val="left"/>
        <w:rPr>
          <w:rFonts w:ascii="Times New Roman" w:hAnsi="Times New Roman" w:cs="Times New Roman"/>
          <w:b/>
          <w:u w:val="single"/>
        </w:rPr>
      </w:pPr>
      <w:r w:rsidRPr="007A652A">
        <w:rPr>
          <w:rFonts w:ascii="Times New Roman" w:hAnsi="Times New Roman" w:cs="Times New Roman"/>
          <w:b/>
        </w:rPr>
        <w:t>Read Daniel 12:4.  How does “knowledge being increased” apply to our study of Revelation?</w:t>
      </w:r>
    </w:p>
    <w:p w:rsidR="0098001F" w:rsidRPr="003442A9" w:rsidRDefault="001C6E07" w:rsidP="0098001F">
      <w:pPr>
        <w:rPr>
          <w:rFonts w:ascii="Bookman Old Style" w:hAnsi="Bookman Old Style"/>
          <w:b/>
          <w:u w:val="single"/>
        </w:rPr>
      </w:pPr>
      <w:r w:rsidRPr="003442A9">
        <w:rPr>
          <w:rFonts w:ascii="Bookman Old Style" w:hAnsi="Bookman Old Style"/>
          <w:b/>
          <w:u w:val="single"/>
        </w:rPr>
        <w:t>Chapter 8</w:t>
      </w:r>
      <w:r w:rsidR="003442A9" w:rsidRPr="003442A9">
        <w:rPr>
          <w:rFonts w:ascii="Bookman Old Style" w:hAnsi="Bookman Old Style"/>
          <w:b/>
          <w:u w:val="single"/>
        </w:rPr>
        <w:t>—The Seventh Seal, Trumpet 1-4</w:t>
      </w:r>
    </w:p>
    <w:p w:rsidR="00937DF8" w:rsidRPr="00937DF8" w:rsidRDefault="00937DF8" w:rsidP="00937DF8">
      <w:pPr>
        <w:rPr>
          <w:rFonts w:ascii="Times New Roman" w:eastAsia="Times New Roman" w:hAnsi="Times New Roman" w:cs="Times New Roman"/>
          <w:sz w:val="24"/>
          <w:szCs w:val="24"/>
        </w:rPr>
      </w:pPr>
      <w:r w:rsidRPr="00F2146F">
        <w:rPr>
          <w:rFonts w:ascii="Times New Roman" w:eastAsia="Times New Roman" w:hAnsi="Times New Roman" w:cs="Times New Roman"/>
          <w:sz w:val="24"/>
          <w:szCs w:val="24"/>
        </w:rPr>
        <w:t xml:space="preserve">The 7th seal introduces 7 angels who each possess 7 trumpets, another series of daunting judgments.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71"/>
        <w:gridCol w:w="1287"/>
        <w:gridCol w:w="2608"/>
        <w:gridCol w:w="3914"/>
      </w:tblGrid>
      <w:tr w:rsidR="001E459F" w:rsidRPr="00A239D9" w:rsidTr="006577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459F" w:rsidRPr="00A239D9" w:rsidRDefault="001E459F" w:rsidP="006577CB">
            <w:pPr>
              <w:rPr>
                <w:b/>
              </w:rPr>
            </w:pPr>
            <w:r w:rsidRPr="00A239D9">
              <w:rPr>
                <w:b/>
              </w:rPr>
              <w:t>Revelation chapter 7 is inserted between Seals 6 &amp; 7</w:t>
            </w:r>
          </w:p>
          <w:p w:rsidR="001E459F" w:rsidRPr="00A239D9" w:rsidRDefault="001E459F" w:rsidP="006577CB">
            <w:pPr>
              <w:rPr>
                <w:b/>
                <w:u w:val="single"/>
              </w:rPr>
            </w:pPr>
            <w:r w:rsidRPr="00A239D9">
              <w:rPr>
                <w:b/>
                <w:sz w:val="28"/>
                <w:szCs w:val="28"/>
                <w:u w:val="single"/>
              </w:rPr>
              <w:t>The 7</w:t>
            </w:r>
            <w:r w:rsidRPr="00A239D9">
              <w:rPr>
                <w:b/>
                <w:sz w:val="28"/>
                <w:szCs w:val="28"/>
                <w:u w:val="single"/>
                <w:vertAlign w:val="superscript"/>
              </w:rPr>
              <w:t>th</w:t>
            </w:r>
            <w:r w:rsidRPr="00A239D9">
              <w:rPr>
                <w:b/>
                <w:sz w:val="28"/>
                <w:szCs w:val="28"/>
                <w:u w:val="single"/>
              </w:rPr>
              <w:t xml:space="preserve"> Seal </w:t>
            </w:r>
            <w:r w:rsidRPr="00A239D9">
              <w:rPr>
                <w:b/>
                <w:sz w:val="28"/>
                <w:szCs w:val="28"/>
                <w:u w:val="single"/>
              </w:rPr>
              <w:lastRenderedPageBreak/>
              <w:t>is</w:t>
            </w:r>
            <w:r w:rsidRPr="00A239D9">
              <w:rPr>
                <w:b/>
                <w:u w:val="single"/>
              </w:rPr>
              <w:t xml:space="preserve"> </w:t>
            </w:r>
            <w:r w:rsidRPr="00A239D9">
              <w:rPr>
                <w:b/>
              </w:rPr>
              <w:t xml:space="preserve">Silence in Heaven, Rev. 8:1 and introduces </w:t>
            </w:r>
            <w:r w:rsidRPr="00865C4B">
              <w:rPr>
                <w:b/>
                <w:sz w:val="18"/>
                <w:szCs w:val="18"/>
              </w:rPr>
              <w:t>the 7</w:t>
            </w:r>
            <w:r w:rsidRPr="00A239D9">
              <w:rPr>
                <w:b/>
                <w:sz w:val="28"/>
                <w:szCs w:val="28"/>
              </w:rPr>
              <w:t xml:space="preserve"> trumpets</w:t>
            </w:r>
          </w:p>
        </w:tc>
        <w:tc>
          <w:tcPr>
            <w:tcW w:w="0" w:type="auto"/>
            <w:tcBorders>
              <w:top w:val="outset" w:sz="6" w:space="0" w:color="auto"/>
              <w:left w:val="outset" w:sz="6" w:space="0" w:color="auto"/>
              <w:bottom w:val="outset" w:sz="6" w:space="0" w:color="auto"/>
              <w:right w:val="outset" w:sz="6" w:space="0" w:color="auto"/>
            </w:tcBorders>
            <w:vAlign w:val="center"/>
            <w:hideMark/>
          </w:tcPr>
          <w:p w:rsidR="001E459F" w:rsidRPr="00A239D9" w:rsidRDefault="007E6DC9" w:rsidP="006577CB">
            <w:pPr>
              <w:rPr>
                <w:b/>
                <w:sz w:val="24"/>
                <w:szCs w:val="24"/>
              </w:rPr>
            </w:pPr>
            <w:hyperlink r:id="rId14" w:tgtFrame="_blank" w:history="1">
              <w:r w:rsidR="001E459F" w:rsidRPr="00A239D9">
                <w:rPr>
                  <w:rStyle w:val="Hyperlink"/>
                  <w:b/>
                </w:rPr>
                <w:t>THE SEALING OF YAHWEH'S SERVANTS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E459F" w:rsidRPr="00A239D9" w:rsidRDefault="001E459F" w:rsidP="006577CB">
            <w:pPr>
              <w:rPr>
                <w:b/>
                <w:sz w:val="24"/>
                <w:szCs w:val="24"/>
              </w:rPr>
            </w:pPr>
            <w:r w:rsidRPr="00A239D9">
              <w:rPr>
                <w:b/>
              </w:rPr>
              <w:t>By divine authority the devastation of the</w:t>
            </w:r>
            <w:r w:rsidRPr="00A239D9">
              <w:rPr>
                <w:b/>
                <w:bCs/>
              </w:rPr>
              <w:t xml:space="preserve"> earth</w:t>
            </w:r>
            <w:r w:rsidRPr="00A239D9">
              <w:rPr>
                <w:b/>
              </w:rPr>
              <w:t>, the </w:t>
            </w:r>
            <w:r w:rsidRPr="00A239D9">
              <w:rPr>
                <w:b/>
                <w:bCs/>
              </w:rPr>
              <w:t>sea</w:t>
            </w:r>
            <w:r w:rsidRPr="00A239D9">
              <w:rPr>
                <w:b/>
              </w:rPr>
              <w:t> and the </w:t>
            </w:r>
            <w:r w:rsidRPr="00A239D9">
              <w:rPr>
                <w:b/>
                <w:bCs/>
              </w:rPr>
              <w:t>trees</w:t>
            </w:r>
            <w:r w:rsidRPr="00A239D9">
              <w:rPr>
                <w:b/>
              </w:rPr>
              <w:t> was delayed till the servants of God were sealed in their foreheads and right hands. 144,000 Israelites were sealed.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459F" w:rsidRPr="00A239D9" w:rsidRDefault="001E459F" w:rsidP="006577CB">
            <w:pPr>
              <w:rPr>
                <w:b/>
                <w:sz w:val="24"/>
                <w:szCs w:val="24"/>
              </w:rPr>
            </w:pPr>
            <w:r w:rsidRPr="00A239D9">
              <w:rPr>
                <w:b/>
              </w:rPr>
              <w:t xml:space="preserve">The Signature of Yahweh the God of Israel is the Sabbath days in the sacred calendar. These are the seventh day of the week (Saturday) and the seven annual Sabbaths as specified in Lev. chapter 23. Each one is a sacred memorial of a divine achievement in the plan of Salvation. In short, Yahweh seals </w:t>
            </w:r>
            <w:r w:rsidRPr="00A239D9">
              <w:rPr>
                <w:b/>
              </w:rPr>
              <w:lastRenderedPageBreak/>
              <w:t>his people with </w:t>
            </w:r>
            <w:r w:rsidRPr="00A239D9">
              <w:rPr>
                <w:b/>
                <w:bCs/>
              </w:rPr>
              <w:t>obedience</w:t>
            </w:r>
            <w:r w:rsidRPr="00A239D9">
              <w:rPr>
                <w:b/>
              </w:rPr>
              <w:t>.</w:t>
            </w:r>
          </w:p>
        </w:tc>
      </w:tr>
    </w:tbl>
    <w:p w:rsidR="001E459F" w:rsidRDefault="001E459F" w:rsidP="00865C4B">
      <w:pPr>
        <w:jc w:val="both"/>
        <w:rPr>
          <w:rFonts w:ascii="Bookman Old Style" w:hAnsi="Bookman Old Style"/>
          <w:b/>
        </w:rPr>
      </w:pPr>
    </w:p>
    <w:p w:rsidR="00C85B61" w:rsidRDefault="00C85B61">
      <w:pPr>
        <w:rPr>
          <w:rFonts w:ascii="Bookman Old Style" w:hAnsi="Bookman Old Style"/>
          <w:b/>
        </w:rPr>
      </w:pPr>
      <w:r w:rsidRPr="00535D5E">
        <w:rPr>
          <w:rFonts w:ascii="Bookman Old Style" w:hAnsi="Bookman Old Style"/>
          <w:b/>
          <w:sz w:val="28"/>
          <w:szCs w:val="28"/>
          <w:bdr w:val="single" w:sz="4" w:space="0" w:color="auto"/>
        </w:rPr>
        <w:t>7</w:t>
      </w:r>
      <w:r w:rsidRPr="00535D5E">
        <w:rPr>
          <w:rFonts w:ascii="Bookman Old Style" w:hAnsi="Bookman Old Style"/>
          <w:b/>
          <w:sz w:val="28"/>
          <w:szCs w:val="28"/>
          <w:bdr w:val="single" w:sz="4" w:space="0" w:color="auto"/>
          <w:vertAlign w:val="superscript"/>
        </w:rPr>
        <w:t>th</w:t>
      </w:r>
      <w:r w:rsidRPr="00535D5E">
        <w:rPr>
          <w:rFonts w:ascii="Bookman Old Style" w:hAnsi="Bookman Old Style"/>
          <w:b/>
          <w:sz w:val="28"/>
          <w:szCs w:val="28"/>
          <w:bdr w:val="single" w:sz="4" w:space="0" w:color="auto"/>
        </w:rPr>
        <w:t xml:space="preserve"> Seal—Silence in Heaven for ½ hour</w:t>
      </w:r>
      <w:r w:rsidR="0094712B">
        <w:rPr>
          <w:rFonts w:ascii="Bookman Old Style" w:hAnsi="Bookman Old Style"/>
          <w:b/>
        </w:rPr>
        <w:t>—silence before wrath, 7 days in ark before flood, Joshua’s army marching around 6 days silent, then the wrath.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15"/>
        <w:gridCol w:w="880"/>
        <w:gridCol w:w="2395"/>
        <w:gridCol w:w="3290"/>
      </w:tblGrid>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t>Rev. 8:7</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15" w:anchor="firstTrumpet" w:tgtFrame="_blank" w:history="1">
              <w:r w:rsidRPr="00A239D9">
                <w:rPr>
                  <w:rStyle w:val="Hyperlink"/>
                  <w:b/>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 xml:space="preserve">A third of the earth, a third of the trees and all the green grass </w:t>
            </w:r>
            <w:r w:rsidR="00000CD1">
              <w:rPr>
                <w:b/>
              </w:rPr>
              <w:t xml:space="preserve">were burned. </w:t>
            </w:r>
            <w:r w:rsidR="00000CD1" w:rsidRPr="0094712B">
              <w:rPr>
                <w:b/>
                <w:shd w:val="clear" w:color="auto" w:fill="DAEEF3" w:themeFill="accent5" w:themeFillTint="33"/>
              </w:rPr>
              <w:t>Hail and fire mixed with blood</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This damaging of the earth, the sea and the trees will only take place after the sealing work is completed (Rev. 7:3). The Trumpets, in other words, cannot even commence their destruction till all 144,000 Israelites are sealed. </w:t>
            </w:r>
            <w:r w:rsidRPr="00A239D9">
              <w:rPr>
                <w:b/>
              </w:rPr>
              <w:br/>
              <w:t>When the Trumpets eventually do sound, a time of great devastation will begin on earth. </w:t>
            </w:r>
            <w:r w:rsidRPr="00A239D9">
              <w:rPr>
                <w:b/>
              </w:rPr>
              <w:br/>
              <w:t>The terms earth, sea, trees, grass, fish, ships etc. may have symbolic as well as literal meanings. But it must be remembered that ONE THIRD OF MANKIND are slain at Trumpet No. 6, so it is most unlikely that these terms also represent mankind.</w:t>
            </w:r>
          </w:p>
        </w:tc>
      </w:tr>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t>Rev. 8:8-9</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16" w:anchor="secondTrumpet" w:tgtFrame="_blank" w:history="1">
              <w:r w:rsidRPr="00A239D9">
                <w:rPr>
                  <w:rStyle w:val="Hyperlink"/>
                  <w:b/>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A third of the sea became like the blood of a dead man. A third of the fish perished and a third of the ships sank.</w:t>
            </w:r>
            <w:r w:rsidR="00000CD1">
              <w:rPr>
                <w:b/>
              </w:rPr>
              <w:t xml:space="preserve">  </w:t>
            </w:r>
            <w:r w:rsidR="00000CD1" w:rsidRPr="0094712B">
              <w:rPr>
                <w:b/>
                <w:shd w:val="clear" w:color="auto" w:fill="B6DDE8" w:themeFill="accent5" w:themeFillTint="66"/>
              </w:rPr>
              <w:t>Mt. falling into the sea.  Volcano.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r>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t>Rev. 8:10-11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17" w:anchor="thirdTrumpet" w:tgtFrame="_blank" w:history="1">
              <w:r w:rsidRPr="00A239D9">
                <w:rPr>
                  <w:rStyle w:val="Hyperlink"/>
                  <w:b/>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A third of the rivers of water were made bitter and many people died.</w:t>
            </w:r>
            <w:r w:rsidR="00000CD1">
              <w:rPr>
                <w:b/>
              </w:rPr>
              <w:t xml:space="preserve"> </w:t>
            </w:r>
            <w:r w:rsidR="0094712B">
              <w:rPr>
                <w:b/>
                <w:shd w:val="clear" w:color="auto" w:fill="DBE5F1" w:themeFill="accent1" w:themeFillTint="33"/>
              </w:rPr>
              <w:t>Star fell, W</w:t>
            </w:r>
            <w:r w:rsidR="00000CD1" w:rsidRPr="0094712B">
              <w:rPr>
                <w:b/>
                <w:shd w:val="clear" w:color="auto" w:fill="DBE5F1" w:themeFill="accent1" w:themeFillTint="33"/>
              </w:rPr>
              <w:t>ormwood, into the waters.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r>
      <w:tr w:rsidR="0098001F" w:rsidRPr="00A239D9" w:rsidTr="0094712B">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t>Rev. 8:12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18" w:anchor="fourthTrumpet" w:tgtFrame="_blank" w:history="1">
              <w:r w:rsidRPr="00A239D9">
                <w:rPr>
                  <w:rStyle w:val="Hyperlink"/>
                  <w:b/>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B6DDE8" w:themeFill="accent5" w:themeFillTint="66"/>
            <w:vAlign w:val="center"/>
            <w:hideMark/>
          </w:tcPr>
          <w:p w:rsidR="0098001F" w:rsidRPr="00A239D9" w:rsidRDefault="0098001F" w:rsidP="006F1704">
            <w:pPr>
              <w:rPr>
                <w:b/>
                <w:sz w:val="24"/>
                <w:szCs w:val="24"/>
              </w:rPr>
            </w:pPr>
            <w:r w:rsidRPr="00A239D9">
              <w:rPr>
                <w:b/>
              </w:rPr>
              <w:t>The sun, moon and the stars were then darkened by a third.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r>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000CD1" w:rsidP="006F1704">
            <w:pPr>
              <w:rPr>
                <w:b/>
                <w:sz w:val="24"/>
                <w:szCs w:val="24"/>
              </w:rPr>
            </w:pPr>
            <w:r>
              <w:rPr>
                <w:b/>
                <w:sz w:val="24"/>
                <w:szCs w:val="24"/>
              </w:rPr>
              <w:t>Angel flying through heaven</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94712B" w:rsidRDefault="00000CD1" w:rsidP="006F1704">
            <w:pPr>
              <w:rPr>
                <w:b/>
                <w:sz w:val="36"/>
                <w:szCs w:val="36"/>
              </w:rPr>
            </w:pPr>
            <w:r w:rsidRPr="0094712B">
              <w:rPr>
                <w:b/>
                <w:sz w:val="36"/>
                <w:szCs w:val="36"/>
              </w:rPr>
              <w:t>Woe, woe,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000CD1" w:rsidP="006F1704">
            <w:pPr>
              <w:rPr>
                <w:b/>
                <w:sz w:val="24"/>
                <w:szCs w:val="24"/>
              </w:rPr>
            </w:pPr>
            <w:r>
              <w:rPr>
                <w:b/>
                <w:sz w:val="24"/>
                <w:szCs w:val="24"/>
              </w:rPr>
              <w:t>Announces the 3 woes</w:t>
            </w:r>
          </w:p>
        </w:tc>
      </w:tr>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p>
        </w:tc>
      </w:tr>
    </w:tbl>
    <w:p w:rsidR="001C6E07" w:rsidRPr="0098001F" w:rsidRDefault="001C6E07" w:rsidP="0098001F">
      <w:pPr>
        <w:rPr>
          <w:rFonts w:ascii="Bookman Old Style" w:hAnsi="Bookman Old Style"/>
          <w:b/>
          <w:u w:val="single"/>
        </w:rPr>
      </w:pPr>
      <w:r w:rsidRPr="0098001F">
        <w:rPr>
          <w:rFonts w:ascii="Bookman Old Style" w:hAnsi="Bookman Old Style"/>
          <w:b/>
          <w:u w:val="single"/>
        </w:rPr>
        <w:t>Chapter 9</w:t>
      </w:r>
      <w:r w:rsidR="003442A9">
        <w:rPr>
          <w:rFonts w:ascii="Bookman Old Style" w:hAnsi="Bookman Old Style"/>
          <w:b/>
          <w:u w:val="single"/>
        </w:rPr>
        <w:t>—Trumpet 5-6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7"/>
        <w:gridCol w:w="923"/>
        <w:gridCol w:w="3747"/>
        <w:gridCol w:w="3683"/>
      </w:tblGrid>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t>Rev. 9:1-12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19" w:anchor="fifthTrumpet" w:tgtFrame="_blank" w:history="1">
              <w:r w:rsidRPr="00A239D9">
                <w:rPr>
                  <w:rStyle w:val="Hyperlink"/>
                  <w:b/>
                  <w:bCs/>
                </w:rPr>
                <w:t>5</w:t>
              </w:r>
            </w:hyperlink>
            <w:r w:rsidRPr="00A239D9">
              <w:rPr>
                <w:b/>
              </w:rPr>
              <w:t> </w:t>
            </w:r>
            <w:r w:rsidRPr="00A239D9">
              <w:rPr>
                <w:b/>
              </w:rPr>
              <w:br/>
            </w:r>
            <w:r w:rsidRPr="00A239D9">
              <w:rPr>
                <w:b/>
                <w:bCs/>
              </w:rPr>
              <w:t>FIRST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 xml:space="preserve">The Bottomless Pit (Abyss) was then opened and an </w:t>
            </w:r>
            <w:r w:rsidRPr="00535D5E">
              <w:rPr>
                <w:b/>
                <w:sz w:val="28"/>
                <w:szCs w:val="28"/>
                <w:u w:val="single"/>
              </w:rPr>
              <w:t>evil host</w:t>
            </w:r>
            <w:r w:rsidR="00000CD1" w:rsidRPr="00535D5E">
              <w:rPr>
                <w:b/>
                <w:sz w:val="28"/>
                <w:szCs w:val="28"/>
                <w:u w:val="single"/>
              </w:rPr>
              <w:t xml:space="preserve"> of locusts</w:t>
            </w:r>
            <w:r w:rsidRPr="00A239D9">
              <w:rPr>
                <w:b/>
              </w:rPr>
              <w:t xml:space="preserve"> led by Abaddon the King of the Abyss came forth. They proceeded to torture all mankind for five months - all except </w:t>
            </w:r>
            <w:r w:rsidRPr="00A239D9">
              <w:rPr>
                <w:b/>
              </w:rPr>
              <w:lastRenderedPageBreak/>
              <w:t>those who had received Yahweh's Seal at the time of the sealing. These believers were supernaturally protected from Abaddon's power.</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lastRenderedPageBreak/>
              <w:t xml:space="preserve">The Abyss is a place - or condition - in which God has imprisoned a host of evil angels. Abaddon, the King of the Abyss, is a demon of great depravity. At this Trumpet, he is given leave to </w:t>
            </w:r>
            <w:r w:rsidRPr="00A239D9">
              <w:rPr>
                <w:b/>
              </w:rPr>
              <w:lastRenderedPageBreak/>
              <w:t>torture and brutalize mankind for 5 months: that is, all except the servants of the Most High who accepted the Seal of God in their foreheads and right hands (minds and actions) at the time of the sealing.</w:t>
            </w:r>
          </w:p>
        </w:tc>
      </w:tr>
      <w:tr w:rsidR="0098001F"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8001F" w:rsidRPr="00A239D9" w:rsidRDefault="0098001F" w:rsidP="006F1704">
            <w:pPr>
              <w:rPr>
                <w:b/>
                <w:sz w:val="24"/>
                <w:szCs w:val="24"/>
              </w:rPr>
            </w:pPr>
            <w:r w:rsidRPr="00A239D9">
              <w:rPr>
                <w:b/>
              </w:rPr>
              <w:lastRenderedPageBreak/>
              <w:t>Rev. 9:13</w:t>
            </w:r>
            <w:r w:rsidRPr="00A239D9">
              <w:rPr>
                <w:b/>
              </w:rPr>
              <w:br/>
              <w:t>to</w:t>
            </w:r>
            <w:r w:rsidRPr="00A239D9">
              <w:rPr>
                <w:b/>
              </w:rPr>
              <w:br/>
              <w:t>Rev. 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6F1704">
            <w:pPr>
              <w:rPr>
                <w:b/>
                <w:sz w:val="24"/>
                <w:szCs w:val="24"/>
              </w:rPr>
            </w:pPr>
            <w:r w:rsidRPr="00A239D9">
              <w:rPr>
                <w:b/>
              </w:rPr>
              <w:t>Trumpet</w:t>
            </w:r>
            <w:r w:rsidRPr="00A239D9">
              <w:rPr>
                <w:b/>
              </w:rPr>
              <w:br/>
            </w:r>
            <w:hyperlink r:id="rId20" w:tgtFrame="_blank" w:history="1">
              <w:r w:rsidRPr="00A239D9">
                <w:rPr>
                  <w:rStyle w:val="Hyperlink"/>
                  <w:b/>
                  <w:bCs/>
                </w:rPr>
                <w:t>6</w:t>
              </w:r>
            </w:hyperlink>
            <w:r w:rsidRPr="00A239D9">
              <w:rPr>
                <w:b/>
              </w:rPr>
              <w:t> </w:t>
            </w:r>
            <w:r w:rsidRPr="00A239D9">
              <w:rPr>
                <w:b/>
              </w:rPr>
              <w:br/>
            </w:r>
            <w:r w:rsidRPr="00A239D9">
              <w:rPr>
                <w:b/>
                <w:bCs/>
              </w:rPr>
              <w:t>SECOND WOE!</w:t>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000CD1">
            <w:pPr>
              <w:rPr>
                <w:b/>
                <w:sz w:val="24"/>
                <w:szCs w:val="24"/>
              </w:rPr>
            </w:pPr>
            <w:r w:rsidRPr="00535D5E">
              <w:rPr>
                <w:b/>
                <w:sz w:val="28"/>
                <w:szCs w:val="28"/>
                <w:u w:val="single"/>
              </w:rPr>
              <w:t>Four mighty angels</w:t>
            </w:r>
            <w:r w:rsidRPr="00A239D9">
              <w:rPr>
                <w:b/>
              </w:rPr>
              <w:t xml:space="preserve"> were then loosed from the Great River Euphrates. Aided by a </w:t>
            </w:r>
            <w:r w:rsidRPr="00535D5E">
              <w:rPr>
                <w:b/>
                <w:sz w:val="28"/>
                <w:szCs w:val="28"/>
                <w:u w:val="single"/>
              </w:rPr>
              <w:t>force of 200,000,000</w:t>
            </w:r>
            <w:r w:rsidRPr="00A239D9">
              <w:rPr>
                <w:b/>
              </w:rPr>
              <w:t xml:space="preserve"> they killed ONE THIRD OF MANKIND. At this time the holy city is trampled underfoot for a period of 42 months (3½ years). </w:t>
            </w:r>
            <w:r w:rsidRPr="00A239D9">
              <w:rPr>
                <w:b/>
              </w:rPr>
              <w:br/>
            </w:r>
            <w:r w:rsidR="00000CD1">
              <w:rPr>
                <w:b/>
              </w:rPr>
              <w:t>Nephilim creatures.</w:t>
            </w:r>
            <w:r w:rsidRPr="00A239D9">
              <w:rPr>
                <w:b/>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8001F" w:rsidRPr="00A239D9" w:rsidRDefault="0098001F" w:rsidP="00563BA0">
            <w:pPr>
              <w:rPr>
                <w:b/>
                <w:sz w:val="24"/>
                <w:szCs w:val="24"/>
              </w:rPr>
            </w:pPr>
            <w:r w:rsidRPr="00A239D9">
              <w:rPr>
                <w:b/>
              </w:rPr>
              <w:t>During this seal, ONE THIRD OF MANKIND will be slain. </w:t>
            </w:r>
            <w:r w:rsidRPr="00A239D9">
              <w:rPr>
                <w:b/>
              </w:rPr>
              <w:br/>
              <w:t xml:space="preserve">The Beast, who we are told also rises from the Abyss, could well be Abaddon the Destroyer, the Lawless One, the Son of Hell, the Exterminator from the Bottomless Pit. His Mark is the age-old </w:t>
            </w:r>
          </w:p>
        </w:tc>
      </w:tr>
      <w:tr w:rsidR="00BB4148" w:rsidRPr="00A239D9" w:rsidTr="006F1704">
        <w:trPr>
          <w:tblCellSpacing w:w="15"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BB4148" w:rsidRPr="00A239D9" w:rsidRDefault="00BB4148" w:rsidP="006F1704">
            <w:pPr>
              <w:rPr>
                <w: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4148" w:rsidRPr="00A239D9" w:rsidRDefault="00BB4148" w:rsidP="006F1704">
            <w:pPr>
              <w:rPr>
                <w:b/>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4148" w:rsidRPr="00535D5E" w:rsidRDefault="00BB4148" w:rsidP="00865C4B">
            <w:pPr>
              <w:jc w:val="both"/>
              <w:rPr>
                <w:b/>
                <w:sz w:val="28"/>
                <w:szCs w:val="28"/>
                <w:u w:val="singl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4148" w:rsidRPr="00A239D9" w:rsidRDefault="00BB4148" w:rsidP="00563BA0">
            <w:pPr>
              <w:rPr>
                <w:b/>
              </w:rPr>
            </w:pPr>
          </w:p>
        </w:tc>
      </w:tr>
    </w:tbl>
    <w:p w:rsidR="00BB4148" w:rsidRDefault="00BB4148" w:rsidP="00F2146F">
      <w:pPr>
        <w:rPr>
          <w:rFonts w:ascii="Bookman Old Style" w:hAnsi="Bookman Old Style"/>
          <w:b/>
          <w:u w:val="single"/>
        </w:rPr>
      </w:pPr>
      <w:r w:rsidRPr="00F2146F">
        <w:rPr>
          <w:rFonts w:ascii="Times New Roman" w:eastAsia="Times New Roman" w:hAnsi="Times New Roman" w:cs="Times New Roman"/>
          <w:sz w:val="24"/>
          <w:szCs w:val="24"/>
        </w:rPr>
        <w:t xml:space="preserve">Incredibly, after the 6th trumpet in which 1/3 of the Earth’s population is killed, John claims, </w:t>
      </w:r>
      <w:r w:rsidRPr="00F2146F">
        <w:rPr>
          <w:rFonts w:ascii="Times New Roman" w:eastAsia="Times New Roman" w:hAnsi="Times New Roman" w:cs="Times New Roman"/>
          <w:i/>
          <w:iCs/>
          <w:sz w:val="24"/>
          <w:szCs w:val="24"/>
        </w:rPr>
        <w:t xml:space="preserve">“The rest of mankind, who were not killed by these plagues, DID NOT REPENT’ </w:t>
      </w:r>
      <w:r w:rsidRPr="00F2146F">
        <w:rPr>
          <w:rFonts w:ascii="Times New Roman" w:eastAsia="Times New Roman" w:hAnsi="Times New Roman" w:cs="Times New Roman"/>
          <w:sz w:val="24"/>
          <w:szCs w:val="24"/>
        </w:rPr>
        <w:t>(9:20).</w:t>
      </w:r>
    </w:p>
    <w:p w:rsidR="001C6E07" w:rsidRDefault="001C6E07" w:rsidP="00F2146F">
      <w:pPr>
        <w:rPr>
          <w:rFonts w:ascii="Bookman Old Style" w:hAnsi="Bookman Old Style"/>
          <w:b/>
          <w:u w:val="single"/>
        </w:rPr>
      </w:pPr>
      <w:r w:rsidRPr="001C6E07">
        <w:rPr>
          <w:rFonts w:ascii="Bookman Old Style" w:hAnsi="Bookman Old Style"/>
          <w:b/>
          <w:u w:val="single"/>
        </w:rPr>
        <w:t>Chapter10</w:t>
      </w:r>
      <w:r w:rsidR="00000CD1">
        <w:rPr>
          <w:rFonts w:ascii="Bookman Old Style" w:hAnsi="Bookman Old Style"/>
          <w:b/>
          <w:u w:val="single"/>
        </w:rPr>
        <w:t>—2</w:t>
      </w:r>
      <w:r w:rsidR="00000CD1" w:rsidRPr="00000CD1">
        <w:rPr>
          <w:rFonts w:ascii="Bookman Old Style" w:hAnsi="Bookman Old Style"/>
          <w:b/>
          <w:u w:val="single"/>
          <w:vertAlign w:val="superscript"/>
        </w:rPr>
        <w:t>nd</w:t>
      </w:r>
      <w:r w:rsidR="00F2146F">
        <w:rPr>
          <w:rFonts w:ascii="Bookman Old Style" w:hAnsi="Bookman Old Style"/>
          <w:b/>
          <w:u w:val="single"/>
        </w:rPr>
        <w:t xml:space="preserve"> parenthesis </w:t>
      </w:r>
      <w:r w:rsidR="00000CD1">
        <w:rPr>
          <w:rFonts w:ascii="Bookman Old Style" w:hAnsi="Bookman Old Style"/>
          <w:b/>
          <w:u w:val="single"/>
        </w:rPr>
        <w:t>chapter, between 6</w:t>
      </w:r>
      <w:r w:rsidR="00000CD1" w:rsidRPr="00000CD1">
        <w:rPr>
          <w:rFonts w:ascii="Bookman Old Style" w:hAnsi="Bookman Old Style"/>
          <w:b/>
          <w:u w:val="single"/>
          <w:vertAlign w:val="superscript"/>
        </w:rPr>
        <w:t>th</w:t>
      </w:r>
      <w:r w:rsidR="00000CD1">
        <w:rPr>
          <w:rFonts w:ascii="Bookman Old Style" w:hAnsi="Bookman Old Style"/>
          <w:b/>
          <w:u w:val="single"/>
        </w:rPr>
        <w:t xml:space="preserve"> and 7</w:t>
      </w:r>
      <w:r w:rsidR="00000CD1" w:rsidRPr="00000CD1">
        <w:rPr>
          <w:rFonts w:ascii="Bookman Old Style" w:hAnsi="Bookman Old Style"/>
          <w:b/>
          <w:u w:val="single"/>
          <w:vertAlign w:val="superscript"/>
        </w:rPr>
        <w:t>th</w:t>
      </w:r>
      <w:r w:rsidR="00000CD1">
        <w:rPr>
          <w:rFonts w:ascii="Bookman Old Style" w:hAnsi="Bookman Old Style"/>
          <w:b/>
          <w:u w:val="single"/>
        </w:rPr>
        <w:t xml:space="preserve"> trumpet</w:t>
      </w:r>
    </w:p>
    <w:p w:rsidR="009D0238" w:rsidRPr="001C6E07" w:rsidRDefault="009D0238" w:rsidP="00F2146F">
      <w:pPr>
        <w:rPr>
          <w:rFonts w:ascii="Bookman Old Style" w:hAnsi="Bookman Old Style"/>
          <w:b/>
          <w:u w:val="single"/>
        </w:rPr>
      </w:pPr>
      <w:r>
        <w:rPr>
          <w:color w:val="000000"/>
        </w:rPr>
        <w:t xml:space="preserve">The third woe is revealed after the seventh trumpet judgment. This woe is parallel to the trumpet that sounds in </w:t>
      </w:r>
      <w:hyperlink r:id="rId21" w:tgtFrame="_blank" w:history="1">
        <w:r>
          <w:rPr>
            <w:rStyle w:val="Hyperlink"/>
          </w:rPr>
          <w:t>Joel 2</w:t>
        </w:r>
      </w:hyperlink>
      <w:r>
        <w:rPr>
          <w:color w:val="000000"/>
        </w:rPr>
        <w:t xml:space="preserve"> and signals the consummation of God’s plan for the entire world. This third woe marks the finishing of God’s judgment on sin; it occupies the book of Revelation through the 19th chapter, when Christ’s Kingdom is established on earth. Incorporated within this third and final woe </w:t>
      </w:r>
      <w:r w:rsidR="00AE54F5">
        <w:rPr>
          <w:color w:val="000000"/>
        </w:rPr>
        <w:t>is the seven “bowls” of God’s wrath</w:t>
      </w:r>
      <w:r>
        <w:rPr>
          <w:color w:val="000000"/>
        </w:rPr>
        <w:t xml:space="preserve">, described in </w:t>
      </w:r>
      <w:hyperlink r:id="rId22" w:tgtFrame="_blank" w:history="1">
        <w:r>
          <w:rPr>
            <w:rStyle w:val="Hyperlink"/>
          </w:rPr>
          <w:t>Revelation 16:1-21</w:t>
        </w:r>
      </w:hyperlink>
      <w:r>
        <w:rPr>
          <w:color w:val="000000"/>
        </w:rPr>
        <w:t>. This series of judgments is the greatest horror the citizens of earth have ever seen. Jesus said, “If those days had not been cut short, no one would survive” (</w:t>
      </w:r>
      <w:hyperlink r:id="rId23" w:tgtFrame="_blank" w:history="1">
        <w:r>
          <w:rPr>
            <w:rStyle w:val="Hyperlink"/>
          </w:rPr>
          <w:t>Matthew 24:22</w:t>
        </w:r>
      </w:hyperlink>
      <w:r>
        <w:rPr>
          <w:color w:val="000000"/>
        </w:rPr>
        <w:t>).</w:t>
      </w:r>
    </w:p>
    <w:p w:rsidR="001C6E07" w:rsidRDefault="001C6E07">
      <w:pPr>
        <w:rPr>
          <w:rFonts w:ascii="Bookman Old Style" w:hAnsi="Bookman Old Style"/>
          <w:b/>
        </w:rPr>
      </w:pPr>
      <w:r>
        <w:rPr>
          <w:rFonts w:ascii="Bookman Old Style" w:hAnsi="Bookman Old Style"/>
          <w:b/>
        </w:rPr>
        <w:t>The Mighty Angel, Jesus, the little book, and John eating it…..John’s charge to prophesy.</w:t>
      </w:r>
    </w:p>
    <w:p w:rsidR="00D35C8A" w:rsidRPr="00F234CD" w:rsidRDefault="00D35C8A" w:rsidP="00D35C8A">
      <w:pPr>
        <w:pBdr>
          <w:top w:val="single" w:sz="4" w:space="1" w:color="auto"/>
          <w:left w:val="single" w:sz="4" w:space="4" w:color="auto"/>
          <w:bottom w:val="single" w:sz="4" w:space="1" w:color="auto"/>
          <w:right w:val="single" w:sz="4" w:space="4" w:color="auto"/>
        </w:pBdr>
        <w:shd w:val="clear" w:color="auto" w:fill="595959" w:themeFill="text1" w:themeFillTint="A6"/>
        <w:rPr>
          <w:rStyle w:val="text"/>
          <w:rFonts w:ascii="Times New Roman" w:hAnsi="Times New Roman" w:cs="Times New Roman"/>
          <w:b/>
          <w:color w:val="FFFFFF" w:themeColor="background1"/>
        </w:rPr>
      </w:pPr>
      <w:r w:rsidRPr="00F234CD">
        <w:rPr>
          <w:rFonts w:ascii="Times New Roman" w:hAnsi="Times New Roman" w:cs="Times New Roman"/>
          <w:b/>
          <w:color w:val="FFFFFF" w:themeColor="background1"/>
          <w:sz w:val="24"/>
          <w:szCs w:val="24"/>
        </w:rPr>
        <w:t>And, here’s our promise…..Romans 8:21-25, NKJV, “….</w:t>
      </w:r>
      <w:r w:rsidRPr="00F234CD">
        <w:rPr>
          <w:rStyle w:val="text"/>
          <w:color w:val="FFFFFF" w:themeColor="background1"/>
        </w:rPr>
        <w:t xml:space="preserve">because the creation itself also will be delivered from the bondage of corruption into the glorious liberty of the children of God. </w:t>
      </w:r>
      <w:r w:rsidRPr="00F234CD">
        <w:rPr>
          <w:rStyle w:val="text"/>
          <w:color w:val="FFFFFF" w:themeColor="background1"/>
          <w:vertAlign w:val="superscript"/>
        </w:rPr>
        <w:t> </w:t>
      </w:r>
      <w:r w:rsidRPr="00F234CD">
        <w:rPr>
          <w:rStyle w:val="text"/>
          <w:color w:val="FFFFFF" w:themeColor="background1"/>
        </w:rPr>
        <w:t xml:space="preserve">For we know that the whole creation groans and labors with birth pangs together until now. </w:t>
      </w:r>
      <w:r w:rsidRPr="00F234CD">
        <w:rPr>
          <w:rStyle w:val="text"/>
          <w:color w:val="FFFFFF" w:themeColor="background1"/>
          <w:vertAlign w:val="superscript"/>
        </w:rPr>
        <w:t>23 </w:t>
      </w:r>
      <w:r w:rsidRPr="00F234CD">
        <w:rPr>
          <w:rStyle w:val="text"/>
          <w:color w:val="FFFFFF" w:themeColor="background1"/>
        </w:rPr>
        <w:t xml:space="preserve">Not only </w:t>
      </w:r>
      <w:r w:rsidRPr="00F234CD">
        <w:rPr>
          <w:rStyle w:val="text"/>
          <w:i/>
          <w:iCs/>
          <w:color w:val="FFFFFF" w:themeColor="background1"/>
        </w:rPr>
        <w:t>that,</w:t>
      </w:r>
      <w:r w:rsidRPr="00F234CD">
        <w:rPr>
          <w:rStyle w:val="text"/>
          <w:color w:val="FFFFFF" w:themeColor="background1"/>
        </w:rPr>
        <w:t xml:space="preserve"> but we also who have the first fruits of the Spirit, even we ourselves groan within ourselves, eagerly waiting for the adoption, the redemption of our body. </w:t>
      </w:r>
      <w:r w:rsidRPr="00F234CD">
        <w:rPr>
          <w:rStyle w:val="text"/>
          <w:color w:val="FFFFFF" w:themeColor="background1"/>
          <w:vertAlign w:val="superscript"/>
        </w:rPr>
        <w:t>24 </w:t>
      </w:r>
      <w:r w:rsidRPr="00F234CD">
        <w:rPr>
          <w:rStyle w:val="text"/>
          <w:b/>
          <w:color w:val="FFFFFF" w:themeColor="background1"/>
        </w:rPr>
        <w:t>For we were saved in this hope</w:t>
      </w:r>
      <w:r w:rsidRPr="00F234CD">
        <w:rPr>
          <w:rStyle w:val="text"/>
          <w:color w:val="FFFFFF" w:themeColor="background1"/>
        </w:rPr>
        <w:t xml:space="preserve">, but hope that is seen is not hope; for why does one still hope for what he sees? </w:t>
      </w:r>
      <w:r w:rsidRPr="00F234CD">
        <w:rPr>
          <w:rStyle w:val="text"/>
          <w:color w:val="FFFFFF" w:themeColor="background1"/>
          <w:vertAlign w:val="superscript"/>
        </w:rPr>
        <w:t>25 </w:t>
      </w:r>
      <w:r w:rsidRPr="00F234CD">
        <w:rPr>
          <w:rStyle w:val="text"/>
          <w:color w:val="FFFFFF" w:themeColor="background1"/>
        </w:rPr>
        <w:t xml:space="preserve">But if we hope for what we do not see, </w:t>
      </w:r>
      <w:r w:rsidRPr="00F234CD">
        <w:rPr>
          <w:rStyle w:val="text"/>
          <w:rFonts w:ascii="Times New Roman" w:hAnsi="Times New Roman" w:cs="Times New Roman"/>
          <w:b/>
          <w:color w:val="FFFFFF" w:themeColor="background1"/>
        </w:rPr>
        <w:t xml:space="preserve">we eagerly wait for </w:t>
      </w:r>
      <w:r w:rsidRPr="00F234CD">
        <w:rPr>
          <w:rStyle w:val="text"/>
          <w:rFonts w:ascii="Times New Roman" w:hAnsi="Times New Roman" w:cs="Times New Roman"/>
          <w:b/>
          <w:i/>
          <w:iCs/>
          <w:color w:val="FFFFFF" w:themeColor="background1"/>
        </w:rPr>
        <w:t>it</w:t>
      </w:r>
      <w:r w:rsidRPr="00F234CD">
        <w:rPr>
          <w:rStyle w:val="text"/>
          <w:rFonts w:ascii="Times New Roman" w:hAnsi="Times New Roman" w:cs="Times New Roman"/>
          <w:b/>
          <w:color w:val="FFFFFF" w:themeColor="background1"/>
        </w:rPr>
        <w:t xml:space="preserve"> with perseverance.”</w:t>
      </w:r>
    </w:p>
    <w:p w:rsidR="00D35C8A" w:rsidRPr="001C6E07" w:rsidRDefault="005B4CE7">
      <w:pPr>
        <w:rPr>
          <w:rFonts w:ascii="Bookman Old Style" w:hAnsi="Bookman Old Style"/>
          <w:b/>
        </w:rPr>
      </w:pPr>
      <w:r>
        <w:rPr>
          <w:rFonts w:ascii="Bookman Old Style" w:hAnsi="Bookman Old Style"/>
          <w:b/>
        </w:rPr>
        <w:t>Chapter 11……the Two Witnesses</w:t>
      </w:r>
    </w:p>
    <w:sectPr w:rsidR="00D35C8A" w:rsidRPr="001C6E07" w:rsidSect="00B27524">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A0" w:rsidRDefault="00AA52A0" w:rsidP="00563BA0">
      <w:pPr>
        <w:spacing w:before="0" w:after="0"/>
      </w:pPr>
      <w:r>
        <w:separator/>
      </w:r>
    </w:p>
  </w:endnote>
  <w:endnote w:type="continuationSeparator" w:id="0">
    <w:p w:rsidR="00AA52A0" w:rsidRDefault="00AA52A0" w:rsidP="00563B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99287"/>
      <w:docPartObj>
        <w:docPartGallery w:val="Page Numbers (Bottom of Page)"/>
        <w:docPartUnique/>
      </w:docPartObj>
    </w:sdtPr>
    <w:sdtContent>
      <w:p w:rsidR="00563BA0" w:rsidRDefault="007E6DC9">
        <w:pPr>
          <w:pStyle w:val="Footer"/>
        </w:pPr>
        <w:r>
          <w:fldChar w:fldCharType="begin"/>
        </w:r>
        <w:r w:rsidR="00563BA0">
          <w:instrText xml:space="preserve"> PAGE   \* MERGEFORMAT </w:instrText>
        </w:r>
        <w:r>
          <w:fldChar w:fldCharType="separate"/>
        </w:r>
        <w:r w:rsidR="00EE382B">
          <w:rPr>
            <w:noProof/>
          </w:rPr>
          <w:t>3</w:t>
        </w:r>
        <w:r>
          <w:fldChar w:fldCharType="end"/>
        </w:r>
      </w:p>
    </w:sdtContent>
  </w:sdt>
  <w:p w:rsidR="00563BA0" w:rsidRDefault="00563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A0" w:rsidRDefault="00AA52A0" w:rsidP="00563BA0">
      <w:pPr>
        <w:spacing w:before="0" w:after="0"/>
      </w:pPr>
      <w:r>
        <w:separator/>
      </w:r>
    </w:p>
  </w:footnote>
  <w:footnote w:type="continuationSeparator" w:id="0">
    <w:p w:rsidR="00AA52A0" w:rsidRDefault="00AA52A0" w:rsidP="00563BA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76B"/>
    <w:multiLevelType w:val="hybridMultilevel"/>
    <w:tmpl w:val="E6CE27D0"/>
    <w:lvl w:ilvl="0" w:tplc="2D126C7A">
      <w:start w:val="1"/>
      <w:numFmt w:val="decimal"/>
      <w:lvlText w:val="%1."/>
      <w:lvlJc w:val="left"/>
      <w:pPr>
        <w:ind w:left="81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9A05D4B"/>
    <w:multiLevelType w:val="hybridMultilevel"/>
    <w:tmpl w:val="753A940A"/>
    <w:lvl w:ilvl="0" w:tplc="B3C62026">
      <w:start w:val="1"/>
      <w:numFmt w:val="decimal"/>
      <w:lvlText w:val="%1."/>
      <w:lvlJc w:val="left"/>
      <w:pPr>
        <w:ind w:left="1170" w:hanging="360"/>
      </w:pPr>
      <w:rPr>
        <w:rFonts w:ascii="Times New Roman" w:hAnsi="Times New Roman" w:cs="Times New Roman"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678F2DF8"/>
    <w:multiLevelType w:val="hybridMultilevel"/>
    <w:tmpl w:val="42D091BC"/>
    <w:lvl w:ilvl="0" w:tplc="4BD6DE44">
      <w:start w:val="1"/>
      <w:numFmt w:val="decimal"/>
      <w:lvlText w:val="%1."/>
      <w:lvlJc w:val="left"/>
      <w:pPr>
        <w:ind w:left="900" w:hanging="360"/>
      </w:pPr>
      <w:rPr>
        <w:rFonts w:asciiTheme="minorHAnsi" w:eastAsiaTheme="minorHAnsi" w:hAnsiTheme="minorHAns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16545"/>
    <w:multiLevelType w:val="hybridMultilevel"/>
    <w:tmpl w:val="2F067A2E"/>
    <w:lvl w:ilvl="0" w:tplc="AFF6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7E5B53"/>
    <w:multiLevelType w:val="multilevel"/>
    <w:tmpl w:val="7D1E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C6E07"/>
    <w:rsid w:val="00000CD1"/>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F8"/>
    <w:rsid w:val="00050F4E"/>
    <w:rsid w:val="000515CB"/>
    <w:rsid w:val="00051C5B"/>
    <w:rsid w:val="0005480F"/>
    <w:rsid w:val="000556C8"/>
    <w:rsid w:val="000558F5"/>
    <w:rsid w:val="00055E77"/>
    <w:rsid w:val="00055FC4"/>
    <w:rsid w:val="00056973"/>
    <w:rsid w:val="000571DD"/>
    <w:rsid w:val="00057E1C"/>
    <w:rsid w:val="00060E93"/>
    <w:rsid w:val="00060F16"/>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067"/>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216"/>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3B6D"/>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6E07"/>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59F"/>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84C"/>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41EC"/>
    <w:rsid w:val="00304284"/>
    <w:rsid w:val="00304836"/>
    <w:rsid w:val="003054F0"/>
    <w:rsid w:val="00305A63"/>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2A9"/>
    <w:rsid w:val="00344BE5"/>
    <w:rsid w:val="00344E88"/>
    <w:rsid w:val="00346DBC"/>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7586"/>
    <w:rsid w:val="0036790A"/>
    <w:rsid w:val="0037026B"/>
    <w:rsid w:val="0037052D"/>
    <w:rsid w:val="00372FE0"/>
    <w:rsid w:val="00373061"/>
    <w:rsid w:val="0037317D"/>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1E0C"/>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253F"/>
    <w:rsid w:val="004032B6"/>
    <w:rsid w:val="00403734"/>
    <w:rsid w:val="00403D7C"/>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5892"/>
    <w:rsid w:val="00476D1C"/>
    <w:rsid w:val="00480394"/>
    <w:rsid w:val="00480D08"/>
    <w:rsid w:val="00480FA0"/>
    <w:rsid w:val="004811E2"/>
    <w:rsid w:val="004817CA"/>
    <w:rsid w:val="0048456D"/>
    <w:rsid w:val="00484648"/>
    <w:rsid w:val="004855F1"/>
    <w:rsid w:val="004855F4"/>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D5E"/>
    <w:rsid w:val="00535F43"/>
    <w:rsid w:val="005364ED"/>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BA0"/>
    <w:rsid w:val="00563C02"/>
    <w:rsid w:val="00563C0F"/>
    <w:rsid w:val="005645C3"/>
    <w:rsid w:val="005661B2"/>
    <w:rsid w:val="0056623F"/>
    <w:rsid w:val="00567CB0"/>
    <w:rsid w:val="00570321"/>
    <w:rsid w:val="00572106"/>
    <w:rsid w:val="0057343A"/>
    <w:rsid w:val="005734F1"/>
    <w:rsid w:val="00573640"/>
    <w:rsid w:val="00573F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449"/>
    <w:rsid w:val="00582A19"/>
    <w:rsid w:val="0058395D"/>
    <w:rsid w:val="005839D5"/>
    <w:rsid w:val="00583FE1"/>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4CE7"/>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204"/>
    <w:rsid w:val="0070771F"/>
    <w:rsid w:val="00707C44"/>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1D09"/>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156"/>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DBA"/>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6DC9"/>
    <w:rsid w:val="007E7C4D"/>
    <w:rsid w:val="007E7E68"/>
    <w:rsid w:val="007F0C85"/>
    <w:rsid w:val="007F142E"/>
    <w:rsid w:val="007F159D"/>
    <w:rsid w:val="007F1FF5"/>
    <w:rsid w:val="007F29B8"/>
    <w:rsid w:val="007F47FC"/>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C4B"/>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37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37DF8"/>
    <w:rsid w:val="00940A77"/>
    <w:rsid w:val="00940D0A"/>
    <w:rsid w:val="00941298"/>
    <w:rsid w:val="00941880"/>
    <w:rsid w:val="009426FD"/>
    <w:rsid w:val="00942B2B"/>
    <w:rsid w:val="0094307B"/>
    <w:rsid w:val="00944224"/>
    <w:rsid w:val="009448F1"/>
    <w:rsid w:val="009465AA"/>
    <w:rsid w:val="00946C45"/>
    <w:rsid w:val="0094712B"/>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5E77"/>
    <w:rsid w:val="00976367"/>
    <w:rsid w:val="00976B39"/>
    <w:rsid w:val="00976B78"/>
    <w:rsid w:val="009772B2"/>
    <w:rsid w:val="009774A2"/>
    <w:rsid w:val="00977B5C"/>
    <w:rsid w:val="0098001F"/>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D0238"/>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2A0"/>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4F5"/>
    <w:rsid w:val="00AE5C7A"/>
    <w:rsid w:val="00AE5CC7"/>
    <w:rsid w:val="00AE7BA7"/>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2B3B"/>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1ED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E5D"/>
    <w:rsid w:val="00B912B9"/>
    <w:rsid w:val="00B912DD"/>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4148"/>
    <w:rsid w:val="00BB5DBF"/>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6A9D"/>
    <w:rsid w:val="00BC71AD"/>
    <w:rsid w:val="00BC76E1"/>
    <w:rsid w:val="00BC7F37"/>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A67"/>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3A4D"/>
    <w:rsid w:val="00C746A6"/>
    <w:rsid w:val="00C764B1"/>
    <w:rsid w:val="00C770D3"/>
    <w:rsid w:val="00C77DEE"/>
    <w:rsid w:val="00C80B02"/>
    <w:rsid w:val="00C80E4A"/>
    <w:rsid w:val="00C82E5C"/>
    <w:rsid w:val="00C838D8"/>
    <w:rsid w:val="00C855F2"/>
    <w:rsid w:val="00C85B61"/>
    <w:rsid w:val="00C85C41"/>
    <w:rsid w:val="00C865B3"/>
    <w:rsid w:val="00C867AD"/>
    <w:rsid w:val="00C8735C"/>
    <w:rsid w:val="00C87A97"/>
    <w:rsid w:val="00C9113A"/>
    <w:rsid w:val="00C911C6"/>
    <w:rsid w:val="00C91703"/>
    <w:rsid w:val="00C921CC"/>
    <w:rsid w:val="00C9595F"/>
    <w:rsid w:val="00C95CF3"/>
    <w:rsid w:val="00C96297"/>
    <w:rsid w:val="00C96E52"/>
    <w:rsid w:val="00CA0196"/>
    <w:rsid w:val="00CA18C4"/>
    <w:rsid w:val="00CA213A"/>
    <w:rsid w:val="00CA2509"/>
    <w:rsid w:val="00CA28FD"/>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774"/>
    <w:rsid w:val="00CE6945"/>
    <w:rsid w:val="00CE71A9"/>
    <w:rsid w:val="00CE7534"/>
    <w:rsid w:val="00CF026F"/>
    <w:rsid w:val="00CF0726"/>
    <w:rsid w:val="00CF0D6C"/>
    <w:rsid w:val="00CF2210"/>
    <w:rsid w:val="00CF26DA"/>
    <w:rsid w:val="00CF2714"/>
    <w:rsid w:val="00CF2969"/>
    <w:rsid w:val="00CF298D"/>
    <w:rsid w:val="00CF2D40"/>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F2D"/>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5C8A"/>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6BC"/>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F74"/>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EFC"/>
    <w:rsid w:val="00EB100F"/>
    <w:rsid w:val="00EB2405"/>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82B"/>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6F"/>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6685F"/>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next w:val="Normal"/>
    <w:link w:val="Heading3Char"/>
    <w:uiPriority w:val="9"/>
    <w:semiHidden/>
    <w:unhideWhenUsed/>
    <w:qFormat/>
    <w:rsid w:val="00781D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8A"/>
    <w:pPr>
      <w:ind w:left="720"/>
      <w:contextualSpacing/>
    </w:pPr>
  </w:style>
  <w:style w:type="paragraph" w:styleId="BalloonText">
    <w:name w:val="Balloon Text"/>
    <w:basedOn w:val="Normal"/>
    <w:link w:val="BalloonTextChar"/>
    <w:uiPriority w:val="99"/>
    <w:semiHidden/>
    <w:unhideWhenUsed/>
    <w:rsid w:val="00D35C8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C8A"/>
    <w:rPr>
      <w:rFonts w:ascii="Tahoma" w:hAnsi="Tahoma" w:cs="Tahoma"/>
      <w:sz w:val="16"/>
      <w:szCs w:val="16"/>
    </w:rPr>
  </w:style>
  <w:style w:type="paragraph" w:styleId="NormalWeb">
    <w:name w:val="Normal (Web)"/>
    <w:basedOn w:val="Normal"/>
    <w:uiPriority w:val="99"/>
    <w:unhideWhenUsed/>
    <w:rsid w:val="00D35C8A"/>
    <w:pPr>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C8A"/>
    <w:rPr>
      <w:color w:val="0000FF"/>
      <w:u w:val="single"/>
    </w:rPr>
  </w:style>
  <w:style w:type="character" w:customStyle="1" w:styleId="text">
    <w:name w:val="text"/>
    <w:basedOn w:val="DefaultParagraphFont"/>
    <w:rsid w:val="00D35C8A"/>
  </w:style>
  <w:style w:type="character" w:customStyle="1" w:styleId="Heading3Char">
    <w:name w:val="Heading 3 Char"/>
    <w:basedOn w:val="DefaultParagraphFont"/>
    <w:link w:val="Heading3"/>
    <w:uiPriority w:val="9"/>
    <w:semiHidden/>
    <w:rsid w:val="00781DBA"/>
    <w:rPr>
      <w:rFonts w:asciiTheme="majorHAnsi" w:eastAsiaTheme="majorEastAsia" w:hAnsiTheme="majorHAnsi" w:cstheme="majorBidi"/>
      <w:b/>
      <w:bCs/>
      <w:color w:val="4F81BD" w:themeColor="accent1"/>
    </w:rPr>
  </w:style>
  <w:style w:type="character" w:customStyle="1" w:styleId="woj">
    <w:name w:val="woj"/>
    <w:basedOn w:val="DefaultParagraphFont"/>
    <w:rsid w:val="004855F4"/>
  </w:style>
  <w:style w:type="character" w:customStyle="1" w:styleId="font2">
    <w:name w:val="font2"/>
    <w:basedOn w:val="DefaultParagraphFont"/>
    <w:rsid w:val="00F2146F"/>
  </w:style>
  <w:style w:type="paragraph" w:styleId="Header">
    <w:name w:val="header"/>
    <w:basedOn w:val="Normal"/>
    <w:link w:val="HeaderChar"/>
    <w:uiPriority w:val="99"/>
    <w:semiHidden/>
    <w:unhideWhenUsed/>
    <w:rsid w:val="00563BA0"/>
    <w:pPr>
      <w:tabs>
        <w:tab w:val="center" w:pos="4680"/>
        <w:tab w:val="right" w:pos="9360"/>
      </w:tabs>
      <w:spacing w:before="0" w:after="0"/>
    </w:pPr>
  </w:style>
  <w:style w:type="character" w:customStyle="1" w:styleId="HeaderChar">
    <w:name w:val="Header Char"/>
    <w:basedOn w:val="DefaultParagraphFont"/>
    <w:link w:val="Header"/>
    <w:uiPriority w:val="99"/>
    <w:semiHidden/>
    <w:rsid w:val="00563BA0"/>
  </w:style>
  <w:style w:type="paragraph" w:styleId="Footer">
    <w:name w:val="footer"/>
    <w:basedOn w:val="Normal"/>
    <w:link w:val="FooterChar"/>
    <w:uiPriority w:val="99"/>
    <w:unhideWhenUsed/>
    <w:rsid w:val="00563BA0"/>
    <w:pPr>
      <w:tabs>
        <w:tab w:val="center" w:pos="4680"/>
        <w:tab w:val="right" w:pos="9360"/>
      </w:tabs>
      <w:spacing w:before="0" w:after="0"/>
    </w:pPr>
  </w:style>
  <w:style w:type="character" w:customStyle="1" w:styleId="FooterChar">
    <w:name w:val="Footer Char"/>
    <w:basedOn w:val="DefaultParagraphFont"/>
    <w:link w:val="Footer"/>
    <w:uiPriority w:val="99"/>
    <w:rsid w:val="00563BA0"/>
  </w:style>
</w:styles>
</file>

<file path=word/webSettings.xml><?xml version="1.0" encoding="utf-8"?>
<w:webSettings xmlns:r="http://schemas.openxmlformats.org/officeDocument/2006/relationships" xmlns:w="http://schemas.openxmlformats.org/wordprocessingml/2006/main">
  <w:divs>
    <w:div w:id="376587908">
      <w:bodyDiv w:val="1"/>
      <w:marLeft w:val="0"/>
      <w:marRight w:val="0"/>
      <w:marTop w:val="0"/>
      <w:marBottom w:val="0"/>
      <w:divBdr>
        <w:top w:val="none" w:sz="0" w:space="0" w:color="auto"/>
        <w:left w:val="none" w:sz="0" w:space="0" w:color="auto"/>
        <w:bottom w:val="none" w:sz="0" w:space="0" w:color="auto"/>
        <w:right w:val="none" w:sz="0" w:space="0" w:color="auto"/>
      </w:divBdr>
      <w:divsChild>
        <w:div w:id="357630446">
          <w:marLeft w:val="0"/>
          <w:marRight w:val="0"/>
          <w:marTop w:val="0"/>
          <w:marBottom w:val="0"/>
          <w:divBdr>
            <w:top w:val="none" w:sz="0" w:space="0" w:color="auto"/>
            <w:left w:val="none" w:sz="0" w:space="0" w:color="auto"/>
            <w:bottom w:val="none" w:sz="0" w:space="0" w:color="auto"/>
            <w:right w:val="none" w:sz="0" w:space="0" w:color="auto"/>
          </w:divBdr>
          <w:divsChild>
            <w:div w:id="1666006825">
              <w:marLeft w:val="0"/>
              <w:marRight w:val="0"/>
              <w:marTop w:val="0"/>
              <w:marBottom w:val="0"/>
              <w:divBdr>
                <w:top w:val="none" w:sz="0" w:space="0" w:color="auto"/>
                <w:left w:val="none" w:sz="0" w:space="0" w:color="auto"/>
                <w:bottom w:val="none" w:sz="0" w:space="0" w:color="auto"/>
                <w:right w:val="none" w:sz="0" w:space="0" w:color="auto"/>
              </w:divBdr>
              <w:divsChild>
                <w:div w:id="688409828">
                  <w:marLeft w:val="0"/>
                  <w:marRight w:val="0"/>
                  <w:marTop w:val="0"/>
                  <w:marBottom w:val="0"/>
                  <w:divBdr>
                    <w:top w:val="none" w:sz="0" w:space="0" w:color="auto"/>
                    <w:left w:val="none" w:sz="0" w:space="0" w:color="auto"/>
                    <w:bottom w:val="none" w:sz="0" w:space="0" w:color="auto"/>
                    <w:right w:val="none" w:sz="0" w:space="0" w:color="auto"/>
                  </w:divBdr>
                  <w:divsChild>
                    <w:div w:id="16696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voiceinthewilderness.org/prophecy/revbook/seals1-4.html" TargetMode="External"/><Relationship Id="rId13" Type="http://schemas.openxmlformats.org/officeDocument/2006/relationships/hyperlink" Target="http://avoiceinthewilderness.org/prophecy/revbook/seals5-6.html" TargetMode="External"/><Relationship Id="rId18" Type="http://schemas.openxmlformats.org/officeDocument/2006/relationships/hyperlink" Target="http://avoiceinthewilderness.org/prophecy/revbook/trump1-5.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ia.com/bible/esv/Joel%202" TargetMode="External"/><Relationship Id="rId7" Type="http://schemas.openxmlformats.org/officeDocument/2006/relationships/image" Target="media/image1.jpeg"/><Relationship Id="rId12" Type="http://schemas.openxmlformats.org/officeDocument/2006/relationships/hyperlink" Target="http://avoiceinthewilderness.org/prophecy/revbook/seals5-6.html" TargetMode="External"/><Relationship Id="rId17" Type="http://schemas.openxmlformats.org/officeDocument/2006/relationships/hyperlink" Target="http://avoiceinthewilderness.org/prophecy/revbook/trump1-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voiceinthewilderness.org/prophecy/revbook/trump1-5.html" TargetMode="External"/><Relationship Id="rId20" Type="http://schemas.openxmlformats.org/officeDocument/2006/relationships/hyperlink" Target="http://avoiceinthewilderness.org/prophecy/revbook/trump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oiceinthewilderness.org/prophecy/revbook/seals1-4.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voiceinthewilderness.org/prophecy/revbook/trump1-5.html" TargetMode="External"/><Relationship Id="rId23" Type="http://schemas.openxmlformats.org/officeDocument/2006/relationships/hyperlink" Target="http://biblia.com/bible/esv/Matthew%2024.22" TargetMode="External"/><Relationship Id="rId10" Type="http://schemas.openxmlformats.org/officeDocument/2006/relationships/hyperlink" Target="http://avoiceinthewilderness.org/prophecy/revbook/seals1-4.html" TargetMode="External"/><Relationship Id="rId19" Type="http://schemas.openxmlformats.org/officeDocument/2006/relationships/hyperlink" Target="http://avoiceinthewilderness.org/prophecy/revbook/trump1-5.html" TargetMode="External"/><Relationship Id="rId4" Type="http://schemas.openxmlformats.org/officeDocument/2006/relationships/webSettings" Target="webSettings.xml"/><Relationship Id="rId9" Type="http://schemas.openxmlformats.org/officeDocument/2006/relationships/hyperlink" Target="http://avoiceinthewilderness.org/prophecy/revbook/seals1-4.html" TargetMode="External"/><Relationship Id="rId14" Type="http://schemas.openxmlformats.org/officeDocument/2006/relationships/hyperlink" Target="http://avoiceinthewilderness.org/prophecy/revbook/sealing.html" TargetMode="External"/><Relationship Id="rId22" Type="http://schemas.openxmlformats.org/officeDocument/2006/relationships/hyperlink" Target="http://biblia.com/bible/esv/Revelation%2016.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24</cp:revision>
  <dcterms:created xsi:type="dcterms:W3CDTF">2014-07-13T11:15:00Z</dcterms:created>
  <dcterms:modified xsi:type="dcterms:W3CDTF">2014-07-17T11:37:00Z</dcterms:modified>
</cp:coreProperties>
</file>